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D0706" w14:textId="77777777" w:rsidR="001231CD" w:rsidRPr="00E779A4" w:rsidRDefault="001231CD" w:rsidP="001231CD">
      <w:pPr>
        <w:spacing w:after="0"/>
        <w:rPr>
          <w:b/>
          <w:bCs/>
          <w:color w:val="0070C0"/>
          <w:sz w:val="32"/>
          <w:szCs w:val="32"/>
        </w:rPr>
      </w:pPr>
      <w:r w:rsidRPr="0036356B">
        <w:rPr>
          <w:b/>
          <w:bCs/>
          <w:color w:val="0070C0"/>
          <w:sz w:val="32"/>
          <w:szCs w:val="32"/>
        </w:rPr>
        <w:t>KOOLI</w:t>
      </w:r>
      <w:r>
        <w:rPr>
          <w:b/>
          <w:bCs/>
          <w:color w:val="0070C0"/>
          <w:sz w:val="32"/>
          <w:szCs w:val="32"/>
        </w:rPr>
        <w:t xml:space="preserve">TEE </w:t>
      </w:r>
      <w:r w:rsidRPr="0036356B">
        <w:rPr>
          <w:b/>
          <w:bCs/>
          <w:color w:val="0070C0"/>
          <w:sz w:val="32"/>
          <w:szCs w:val="32"/>
        </w:rPr>
        <w:t>OHUTUS</w:t>
      </w:r>
    </w:p>
    <w:p w14:paraId="46B34852" w14:textId="77777777" w:rsidR="001231CD" w:rsidRDefault="001231CD" w:rsidP="001231CD">
      <w:pPr>
        <w:spacing w:after="0"/>
      </w:pPr>
      <w:r w:rsidRPr="0036356B">
        <w:rPr>
          <w:u w:val="single"/>
        </w:rPr>
        <w:t>Juhend õpetajale:</w:t>
      </w:r>
      <w:r>
        <w:t xml:space="preserve"> </w:t>
      </w:r>
    </w:p>
    <w:p w14:paraId="66EA5524" w14:textId="77777777" w:rsidR="001231CD" w:rsidRDefault="001231CD" w:rsidP="001231CD">
      <w:pPr>
        <w:spacing w:after="0"/>
      </w:pPr>
      <w:r>
        <w:t>Üks võimalus koolitee ohutuse teema käsitlemiseks on kasutada allolevaid töölehti. Esimene tööleht sobib õpilastele iseseisvaks lahendamiseks, kuid teise töölehe võib saata ka ülesandena koos lapsevanemaga lahendamiseks. Õpilastele võib anda ka ülesandeks joonistada oma koolitee A3 paberile ning märkida sinna ohtlikud kohad ja kirjutada juurde, miks need kohad ohtlikud on.</w:t>
      </w:r>
    </w:p>
    <w:p w14:paraId="46D140BC" w14:textId="77777777" w:rsidR="001231CD" w:rsidRDefault="001231CD" w:rsidP="001231CD">
      <w:pPr>
        <w:spacing w:after="0"/>
        <w:ind w:left="2552"/>
      </w:pPr>
    </w:p>
    <w:p w14:paraId="64AD5365" w14:textId="77777777" w:rsidR="001231CD" w:rsidRDefault="001231CD" w:rsidP="001231CD">
      <w:pPr>
        <w:spacing w:after="0"/>
      </w:pPr>
      <w:r>
        <w:t xml:space="preserve">Kooliümbruse ohutuse teema käsitlemiseks võib kasutada ka </w:t>
      </w:r>
      <w:hyperlink r:id="rId10" w:history="1">
        <w:r>
          <w:rPr>
            <w:rStyle w:val="Hperlink"/>
          </w:rPr>
          <w:t>ohutusteemalise õpetajaraamatu</w:t>
        </w:r>
      </w:hyperlink>
      <w:r>
        <w:t xml:space="preserve"> ülesannet „</w:t>
      </w:r>
      <w:hyperlink r:id="rId11" w:history="1">
        <w:r>
          <w:rPr>
            <w:rStyle w:val="Hperlink"/>
          </w:rPr>
          <w:t>Ohud kooli õuealal</w:t>
        </w:r>
      </w:hyperlink>
      <w:r>
        <w:t xml:space="preserve">“ </w:t>
      </w:r>
      <w:hyperlink r:id="rId12" w:history="1">
        <w:r>
          <w:rPr>
            <w:rStyle w:val="Hperlink"/>
          </w:rPr>
          <w:t>Lisa 2 Tööleht 2</w:t>
        </w:r>
      </w:hyperlink>
      <w:r>
        <w:t>.</w:t>
      </w:r>
    </w:p>
    <w:p w14:paraId="6865477E" w14:textId="77777777" w:rsidR="001231CD" w:rsidRDefault="001231CD" w:rsidP="001231CD">
      <w:pPr>
        <w:spacing w:after="0"/>
      </w:pPr>
    </w:p>
    <w:p w14:paraId="1074AC01" w14:textId="77777777" w:rsidR="001231CD" w:rsidRDefault="001231CD" w:rsidP="001231CD">
      <w:pPr>
        <w:spacing w:after="0"/>
      </w:pPr>
      <w:r>
        <w:t xml:space="preserve">NB! Liikumispiirangu puhul võib võimalusel erinevaid vaatlusi teha koduaknast või näiteks kui kehalise kasvatuse tunnis on antud ülesanne käia liikumas, siis ohtlike kohti võib ka sel teekonnal kaardistada. Samuti võib kasutada </w:t>
      </w:r>
      <w:hyperlink r:id="rId13" w:history="1">
        <w:r>
          <w:rPr>
            <w:rStyle w:val="Hperlink"/>
          </w:rPr>
          <w:t xml:space="preserve">Google </w:t>
        </w:r>
        <w:proofErr w:type="spellStart"/>
        <w:r>
          <w:rPr>
            <w:rStyle w:val="Hperlink"/>
          </w:rPr>
          <w:t>maps</w:t>
        </w:r>
        <w:proofErr w:type="spellEnd"/>
      </w:hyperlink>
      <w:r>
        <w:t xml:space="preserve"> tänavavaate (</w:t>
      </w:r>
      <w:proofErr w:type="spellStart"/>
      <w:r w:rsidRPr="0041491D">
        <w:rPr>
          <w:i/>
          <w:iCs/>
        </w:rPr>
        <w:t>street</w:t>
      </w:r>
      <w:proofErr w:type="spellEnd"/>
      <w:r w:rsidRPr="0041491D">
        <w:rPr>
          <w:i/>
          <w:iCs/>
        </w:rPr>
        <w:t xml:space="preserve"> </w:t>
      </w:r>
      <w:proofErr w:type="spellStart"/>
      <w:r w:rsidRPr="0041491D">
        <w:rPr>
          <w:i/>
          <w:iCs/>
        </w:rPr>
        <w:t>view</w:t>
      </w:r>
      <w:proofErr w:type="spellEnd"/>
      <w:r>
        <w:t xml:space="preserve">) abi, et tuletada meelde, kus millised liiklusmärgid kooliteel paiknevad vms. </w:t>
      </w:r>
    </w:p>
    <w:p w14:paraId="66F7662C" w14:textId="77777777" w:rsidR="001231CD" w:rsidRDefault="001231CD" w:rsidP="001231CD">
      <w:pPr>
        <w:spacing w:after="0"/>
      </w:pPr>
    </w:p>
    <w:p w14:paraId="3C178E96" w14:textId="77777777" w:rsidR="001231CD" w:rsidRPr="002E6A88" w:rsidRDefault="001231CD" w:rsidP="001231CD">
      <w:pPr>
        <w:spacing w:after="0"/>
        <w:rPr>
          <w:i/>
          <w:iCs/>
        </w:rPr>
      </w:pPr>
      <w:r>
        <w:rPr>
          <w:i/>
          <w:iCs/>
        </w:rPr>
        <w:t>T</w:t>
      </w:r>
      <w:r w:rsidRPr="002E6A88">
        <w:rPr>
          <w:i/>
          <w:iCs/>
        </w:rPr>
        <w:t>ööleh</w:t>
      </w:r>
      <w:r>
        <w:rPr>
          <w:i/>
          <w:iCs/>
        </w:rPr>
        <w:t>t 1</w:t>
      </w:r>
      <w:r w:rsidRPr="002E6A88">
        <w:rPr>
          <w:i/>
          <w:iCs/>
        </w:rPr>
        <w:t xml:space="preserve"> vastused:</w:t>
      </w:r>
    </w:p>
    <w:p w14:paraId="6EC5D9D8" w14:textId="77777777" w:rsidR="001231CD" w:rsidRPr="002E6A88" w:rsidRDefault="001231CD" w:rsidP="001231CD">
      <w:pPr>
        <w:pStyle w:val="Loendilik"/>
        <w:numPr>
          <w:ilvl w:val="0"/>
          <w:numId w:val="3"/>
        </w:numPr>
        <w:spacing w:after="0" w:line="360" w:lineRule="auto"/>
        <w:ind w:left="284" w:hanging="284"/>
        <w:jc w:val="both"/>
        <w:rPr>
          <w:i/>
          <w:iCs/>
        </w:rPr>
      </w:pPr>
      <w:proofErr w:type="spellStart"/>
      <w:r w:rsidRPr="002E6A88">
        <w:rPr>
          <w:i/>
          <w:iCs/>
        </w:rPr>
        <w:t>Roheli</w:t>
      </w:r>
      <w:r>
        <w:rPr>
          <w:i/>
          <w:iCs/>
        </w:rPr>
        <w:t>se</w:t>
      </w:r>
      <w:proofErr w:type="spellEnd"/>
      <w:r>
        <w:rPr>
          <w:i/>
          <w:iCs/>
        </w:rPr>
        <w:t xml:space="preserve"> </w:t>
      </w:r>
      <w:proofErr w:type="spellStart"/>
      <w:r>
        <w:rPr>
          <w:i/>
          <w:iCs/>
        </w:rPr>
        <w:t>tulega</w:t>
      </w:r>
      <w:proofErr w:type="spellEnd"/>
    </w:p>
    <w:p w14:paraId="37432D01" w14:textId="77777777" w:rsidR="001231CD" w:rsidRPr="002E6A88" w:rsidRDefault="001231CD" w:rsidP="001231CD">
      <w:pPr>
        <w:pStyle w:val="Loendilik"/>
        <w:numPr>
          <w:ilvl w:val="0"/>
          <w:numId w:val="3"/>
        </w:numPr>
        <w:spacing w:after="0" w:line="360" w:lineRule="auto"/>
        <w:ind w:left="284" w:hanging="284"/>
        <w:jc w:val="both"/>
        <w:rPr>
          <w:i/>
          <w:iCs/>
        </w:rPr>
      </w:pPr>
      <w:proofErr w:type="spellStart"/>
      <w:r w:rsidRPr="002E6A88">
        <w:rPr>
          <w:i/>
          <w:iCs/>
        </w:rPr>
        <w:t>Enne</w:t>
      </w:r>
      <w:proofErr w:type="spellEnd"/>
      <w:r w:rsidRPr="002E6A88">
        <w:rPr>
          <w:i/>
          <w:iCs/>
        </w:rPr>
        <w:t xml:space="preserve"> </w:t>
      </w:r>
      <w:proofErr w:type="spellStart"/>
      <w:r w:rsidRPr="002E6A88">
        <w:rPr>
          <w:i/>
          <w:iCs/>
        </w:rPr>
        <w:t>sõiduteele</w:t>
      </w:r>
      <w:proofErr w:type="spellEnd"/>
      <w:r w:rsidRPr="002E6A88">
        <w:rPr>
          <w:i/>
          <w:iCs/>
        </w:rPr>
        <w:t xml:space="preserve"> </w:t>
      </w:r>
      <w:proofErr w:type="spellStart"/>
      <w:r w:rsidRPr="002E6A88">
        <w:rPr>
          <w:i/>
          <w:iCs/>
        </w:rPr>
        <w:t>astumist</w:t>
      </w:r>
      <w:proofErr w:type="spellEnd"/>
      <w:r w:rsidRPr="002E6A88">
        <w:rPr>
          <w:i/>
          <w:iCs/>
        </w:rPr>
        <w:t xml:space="preserve"> </w:t>
      </w:r>
      <w:proofErr w:type="spellStart"/>
      <w:r w:rsidRPr="002E6A88">
        <w:rPr>
          <w:i/>
          <w:iCs/>
        </w:rPr>
        <w:t>peab</w:t>
      </w:r>
      <w:proofErr w:type="spellEnd"/>
      <w:r w:rsidRPr="002E6A88">
        <w:rPr>
          <w:i/>
          <w:iCs/>
        </w:rPr>
        <w:t xml:space="preserve"> </w:t>
      </w:r>
      <w:proofErr w:type="spellStart"/>
      <w:r w:rsidRPr="002E6A88">
        <w:rPr>
          <w:i/>
          <w:iCs/>
        </w:rPr>
        <w:t>jalakäija</w:t>
      </w:r>
      <w:proofErr w:type="spellEnd"/>
      <w:r w:rsidRPr="002E6A88">
        <w:rPr>
          <w:i/>
          <w:iCs/>
        </w:rPr>
        <w:t xml:space="preserve"> </w:t>
      </w:r>
      <w:proofErr w:type="spellStart"/>
      <w:r w:rsidRPr="002E6A88">
        <w:rPr>
          <w:i/>
          <w:iCs/>
        </w:rPr>
        <w:t>vaatama</w:t>
      </w:r>
      <w:proofErr w:type="spellEnd"/>
      <w:r w:rsidRPr="002E6A88">
        <w:rPr>
          <w:i/>
          <w:iCs/>
        </w:rPr>
        <w:t xml:space="preserve"> </w:t>
      </w:r>
      <w:proofErr w:type="spellStart"/>
      <w:r w:rsidRPr="002E6A88">
        <w:rPr>
          <w:i/>
          <w:iCs/>
        </w:rPr>
        <w:t>vasakule</w:t>
      </w:r>
      <w:proofErr w:type="spellEnd"/>
      <w:r w:rsidRPr="002E6A88">
        <w:rPr>
          <w:i/>
          <w:iCs/>
        </w:rPr>
        <w:t xml:space="preserve"> </w:t>
      </w:r>
      <w:proofErr w:type="spellStart"/>
      <w:r w:rsidRPr="002E6A88">
        <w:rPr>
          <w:i/>
          <w:iCs/>
        </w:rPr>
        <w:t>ja</w:t>
      </w:r>
      <w:proofErr w:type="spellEnd"/>
      <w:r w:rsidRPr="002E6A88">
        <w:rPr>
          <w:i/>
          <w:iCs/>
        </w:rPr>
        <w:t xml:space="preserve"> </w:t>
      </w:r>
      <w:proofErr w:type="spellStart"/>
      <w:r w:rsidRPr="002E6A88">
        <w:rPr>
          <w:i/>
          <w:iCs/>
        </w:rPr>
        <w:t>paremale</w:t>
      </w:r>
      <w:proofErr w:type="spellEnd"/>
      <w:r w:rsidRPr="002E6A88">
        <w:rPr>
          <w:i/>
          <w:iCs/>
        </w:rPr>
        <w:t xml:space="preserve"> </w:t>
      </w:r>
      <w:proofErr w:type="spellStart"/>
      <w:r w:rsidRPr="002E6A88">
        <w:rPr>
          <w:i/>
          <w:iCs/>
        </w:rPr>
        <w:t>ning</w:t>
      </w:r>
      <w:proofErr w:type="spellEnd"/>
      <w:r w:rsidRPr="002E6A88">
        <w:rPr>
          <w:i/>
          <w:iCs/>
        </w:rPr>
        <w:t xml:space="preserve"> </w:t>
      </w:r>
      <w:proofErr w:type="spellStart"/>
      <w:r w:rsidRPr="002E6A88">
        <w:rPr>
          <w:i/>
          <w:iCs/>
        </w:rPr>
        <w:t>veenduma</w:t>
      </w:r>
      <w:proofErr w:type="spellEnd"/>
      <w:r w:rsidRPr="002E6A88">
        <w:rPr>
          <w:i/>
          <w:iCs/>
        </w:rPr>
        <w:t xml:space="preserve">, et </w:t>
      </w:r>
      <w:proofErr w:type="spellStart"/>
      <w:r w:rsidRPr="002E6A88">
        <w:rPr>
          <w:i/>
          <w:iCs/>
        </w:rPr>
        <w:t>autot</w:t>
      </w:r>
      <w:proofErr w:type="spellEnd"/>
      <w:r w:rsidRPr="002E6A88">
        <w:rPr>
          <w:i/>
          <w:iCs/>
        </w:rPr>
        <w:t xml:space="preserve"> </w:t>
      </w:r>
      <w:proofErr w:type="spellStart"/>
      <w:r w:rsidRPr="002E6A88">
        <w:rPr>
          <w:i/>
          <w:iCs/>
        </w:rPr>
        <w:t>ei</w:t>
      </w:r>
      <w:proofErr w:type="spellEnd"/>
      <w:r w:rsidRPr="002E6A88">
        <w:rPr>
          <w:i/>
          <w:iCs/>
        </w:rPr>
        <w:t xml:space="preserve"> tule </w:t>
      </w:r>
      <w:proofErr w:type="spellStart"/>
      <w:r w:rsidRPr="002E6A88">
        <w:rPr>
          <w:i/>
          <w:iCs/>
        </w:rPr>
        <w:t>ning</w:t>
      </w:r>
      <w:proofErr w:type="spellEnd"/>
      <w:r w:rsidRPr="002E6A88">
        <w:rPr>
          <w:i/>
          <w:iCs/>
        </w:rPr>
        <w:t xml:space="preserve"> </w:t>
      </w:r>
      <w:proofErr w:type="spellStart"/>
      <w:r w:rsidRPr="002E6A88">
        <w:rPr>
          <w:i/>
          <w:iCs/>
        </w:rPr>
        <w:t>kui</w:t>
      </w:r>
      <w:proofErr w:type="spellEnd"/>
      <w:r w:rsidRPr="002E6A88">
        <w:rPr>
          <w:i/>
          <w:iCs/>
        </w:rPr>
        <w:t xml:space="preserve"> auto </w:t>
      </w:r>
      <w:proofErr w:type="spellStart"/>
      <w:r w:rsidRPr="002E6A88">
        <w:rPr>
          <w:i/>
          <w:iCs/>
        </w:rPr>
        <w:t>tuleb</w:t>
      </w:r>
      <w:proofErr w:type="spellEnd"/>
      <w:r w:rsidRPr="002E6A88">
        <w:rPr>
          <w:i/>
          <w:iCs/>
        </w:rPr>
        <w:t xml:space="preserve">, </w:t>
      </w:r>
      <w:proofErr w:type="spellStart"/>
      <w:r w:rsidRPr="002E6A88">
        <w:rPr>
          <w:i/>
          <w:iCs/>
        </w:rPr>
        <w:t>siis</w:t>
      </w:r>
      <w:proofErr w:type="spellEnd"/>
      <w:r w:rsidRPr="002E6A88">
        <w:rPr>
          <w:i/>
          <w:iCs/>
        </w:rPr>
        <w:t xml:space="preserve"> </w:t>
      </w:r>
      <w:proofErr w:type="spellStart"/>
      <w:r w:rsidRPr="002E6A88">
        <w:rPr>
          <w:i/>
          <w:iCs/>
        </w:rPr>
        <w:t>peab</w:t>
      </w:r>
      <w:proofErr w:type="spellEnd"/>
      <w:r w:rsidRPr="002E6A88">
        <w:rPr>
          <w:i/>
          <w:iCs/>
        </w:rPr>
        <w:t xml:space="preserve"> </w:t>
      </w:r>
      <w:proofErr w:type="spellStart"/>
      <w:r w:rsidRPr="002E6A88">
        <w:rPr>
          <w:i/>
          <w:iCs/>
        </w:rPr>
        <w:t>jalakäija</w:t>
      </w:r>
      <w:proofErr w:type="spellEnd"/>
      <w:r w:rsidRPr="002E6A88">
        <w:rPr>
          <w:i/>
          <w:iCs/>
        </w:rPr>
        <w:t xml:space="preserve"> </w:t>
      </w:r>
      <w:proofErr w:type="spellStart"/>
      <w:r w:rsidRPr="002E6A88">
        <w:rPr>
          <w:i/>
          <w:iCs/>
        </w:rPr>
        <w:t>veenduma</w:t>
      </w:r>
      <w:proofErr w:type="spellEnd"/>
      <w:r w:rsidRPr="002E6A88">
        <w:rPr>
          <w:i/>
          <w:iCs/>
        </w:rPr>
        <w:t xml:space="preserve">, et </w:t>
      </w:r>
      <w:proofErr w:type="spellStart"/>
      <w:r w:rsidRPr="002E6A88">
        <w:rPr>
          <w:i/>
          <w:iCs/>
        </w:rPr>
        <w:t>autojuht</w:t>
      </w:r>
      <w:proofErr w:type="spellEnd"/>
      <w:r w:rsidRPr="002E6A88">
        <w:rPr>
          <w:i/>
          <w:iCs/>
        </w:rPr>
        <w:t xml:space="preserve"> on </w:t>
      </w:r>
      <w:proofErr w:type="spellStart"/>
      <w:r w:rsidRPr="002E6A88">
        <w:rPr>
          <w:i/>
          <w:iCs/>
        </w:rPr>
        <w:t>teda</w:t>
      </w:r>
      <w:proofErr w:type="spellEnd"/>
      <w:r w:rsidRPr="002E6A88">
        <w:rPr>
          <w:i/>
          <w:iCs/>
        </w:rPr>
        <w:t xml:space="preserve"> </w:t>
      </w:r>
      <w:proofErr w:type="spellStart"/>
      <w:r w:rsidRPr="002E6A88">
        <w:rPr>
          <w:i/>
          <w:iCs/>
        </w:rPr>
        <w:t>näinud</w:t>
      </w:r>
      <w:proofErr w:type="spellEnd"/>
      <w:r w:rsidRPr="002E6A88">
        <w:rPr>
          <w:i/>
          <w:iCs/>
        </w:rPr>
        <w:t xml:space="preserve"> </w:t>
      </w:r>
      <w:proofErr w:type="spellStart"/>
      <w:r w:rsidRPr="002E6A88">
        <w:rPr>
          <w:i/>
          <w:iCs/>
        </w:rPr>
        <w:t>ning</w:t>
      </w:r>
      <w:proofErr w:type="spellEnd"/>
      <w:r w:rsidRPr="002E6A88">
        <w:rPr>
          <w:i/>
          <w:iCs/>
        </w:rPr>
        <w:t xml:space="preserve"> </w:t>
      </w:r>
      <w:proofErr w:type="spellStart"/>
      <w:r w:rsidRPr="002E6A88">
        <w:rPr>
          <w:i/>
          <w:iCs/>
        </w:rPr>
        <w:t>saab</w:t>
      </w:r>
      <w:proofErr w:type="spellEnd"/>
      <w:r w:rsidRPr="002E6A88">
        <w:rPr>
          <w:i/>
          <w:iCs/>
        </w:rPr>
        <w:t xml:space="preserve"> auto </w:t>
      </w:r>
      <w:proofErr w:type="spellStart"/>
      <w:r w:rsidRPr="002E6A88">
        <w:rPr>
          <w:i/>
          <w:iCs/>
        </w:rPr>
        <w:t>enne</w:t>
      </w:r>
      <w:proofErr w:type="spellEnd"/>
      <w:r w:rsidRPr="002E6A88">
        <w:rPr>
          <w:i/>
          <w:iCs/>
        </w:rPr>
        <w:t xml:space="preserve"> </w:t>
      </w:r>
      <w:proofErr w:type="spellStart"/>
      <w:r w:rsidRPr="002E6A88">
        <w:rPr>
          <w:i/>
          <w:iCs/>
        </w:rPr>
        <w:t>ülekäigurada</w:t>
      </w:r>
      <w:proofErr w:type="spellEnd"/>
      <w:r w:rsidRPr="002E6A88">
        <w:rPr>
          <w:i/>
          <w:iCs/>
        </w:rPr>
        <w:t xml:space="preserve"> </w:t>
      </w:r>
      <w:proofErr w:type="spellStart"/>
      <w:r w:rsidRPr="002E6A88">
        <w:rPr>
          <w:i/>
          <w:iCs/>
        </w:rPr>
        <w:t>peatuma</w:t>
      </w:r>
      <w:proofErr w:type="spellEnd"/>
      <w:r w:rsidRPr="002E6A88">
        <w:rPr>
          <w:i/>
          <w:iCs/>
        </w:rPr>
        <w:t xml:space="preserve">. </w:t>
      </w:r>
      <w:proofErr w:type="spellStart"/>
      <w:r w:rsidRPr="002E6A88">
        <w:rPr>
          <w:i/>
          <w:iCs/>
        </w:rPr>
        <w:t>Olulised</w:t>
      </w:r>
      <w:proofErr w:type="spellEnd"/>
      <w:r w:rsidRPr="002E6A88">
        <w:rPr>
          <w:i/>
          <w:iCs/>
        </w:rPr>
        <w:t xml:space="preserve"> </w:t>
      </w:r>
      <w:proofErr w:type="spellStart"/>
      <w:r w:rsidRPr="002E6A88">
        <w:rPr>
          <w:i/>
          <w:iCs/>
        </w:rPr>
        <w:t>märksõnad</w:t>
      </w:r>
      <w:proofErr w:type="spellEnd"/>
      <w:r w:rsidRPr="002E6A88">
        <w:rPr>
          <w:i/>
          <w:iCs/>
        </w:rPr>
        <w:t xml:space="preserve"> </w:t>
      </w:r>
      <w:proofErr w:type="spellStart"/>
      <w:r w:rsidRPr="002E6A88">
        <w:rPr>
          <w:i/>
          <w:iCs/>
        </w:rPr>
        <w:t>jalakäijale</w:t>
      </w:r>
      <w:proofErr w:type="spellEnd"/>
      <w:r w:rsidRPr="002E6A88">
        <w:rPr>
          <w:i/>
          <w:iCs/>
        </w:rPr>
        <w:t xml:space="preserve"> – PEATU, VAATA, VEENDU!</w:t>
      </w:r>
    </w:p>
    <w:p w14:paraId="27224AD1" w14:textId="77777777" w:rsidR="001231CD" w:rsidRDefault="001231CD" w:rsidP="001231CD">
      <w:pPr>
        <w:pStyle w:val="Loendilik"/>
        <w:numPr>
          <w:ilvl w:val="0"/>
          <w:numId w:val="3"/>
        </w:numPr>
        <w:spacing w:after="0" w:line="360" w:lineRule="auto"/>
        <w:ind w:left="284" w:hanging="284"/>
        <w:jc w:val="both"/>
        <w:rPr>
          <w:i/>
          <w:iCs/>
        </w:rPr>
      </w:pPr>
      <w:proofErr w:type="spellStart"/>
      <w:r w:rsidRPr="002E6A88">
        <w:rPr>
          <w:i/>
          <w:iCs/>
        </w:rPr>
        <w:t>Jalgrattururina</w:t>
      </w:r>
      <w:proofErr w:type="spellEnd"/>
      <w:r w:rsidRPr="002E6A88">
        <w:rPr>
          <w:i/>
          <w:iCs/>
        </w:rPr>
        <w:t xml:space="preserve"> on </w:t>
      </w:r>
      <w:proofErr w:type="spellStart"/>
      <w:r w:rsidRPr="002E6A88">
        <w:rPr>
          <w:i/>
          <w:iCs/>
        </w:rPr>
        <w:t>ohutum</w:t>
      </w:r>
      <w:proofErr w:type="spellEnd"/>
      <w:r w:rsidRPr="002E6A88">
        <w:rPr>
          <w:i/>
          <w:iCs/>
        </w:rPr>
        <w:t xml:space="preserve"> teed </w:t>
      </w:r>
      <w:proofErr w:type="spellStart"/>
      <w:r w:rsidRPr="002E6A88">
        <w:rPr>
          <w:i/>
          <w:iCs/>
        </w:rPr>
        <w:t>ületada</w:t>
      </w:r>
      <w:proofErr w:type="spellEnd"/>
      <w:r w:rsidRPr="002E6A88">
        <w:rPr>
          <w:i/>
          <w:iCs/>
        </w:rPr>
        <w:t xml:space="preserve"> tulles </w:t>
      </w:r>
      <w:proofErr w:type="spellStart"/>
      <w:r w:rsidRPr="002E6A88">
        <w:rPr>
          <w:i/>
          <w:iCs/>
        </w:rPr>
        <w:t>ratta</w:t>
      </w:r>
      <w:proofErr w:type="spellEnd"/>
      <w:r w:rsidRPr="002E6A88">
        <w:rPr>
          <w:i/>
          <w:iCs/>
        </w:rPr>
        <w:t xml:space="preserve"> </w:t>
      </w:r>
      <w:proofErr w:type="spellStart"/>
      <w:r w:rsidRPr="002E6A88">
        <w:rPr>
          <w:i/>
          <w:iCs/>
        </w:rPr>
        <w:t>seljast</w:t>
      </w:r>
      <w:proofErr w:type="spellEnd"/>
      <w:r w:rsidRPr="002E6A88">
        <w:rPr>
          <w:i/>
          <w:iCs/>
        </w:rPr>
        <w:t xml:space="preserve"> </w:t>
      </w:r>
      <w:proofErr w:type="spellStart"/>
      <w:r w:rsidRPr="002E6A88">
        <w:rPr>
          <w:i/>
          <w:iCs/>
        </w:rPr>
        <w:t>maha</w:t>
      </w:r>
      <w:proofErr w:type="spellEnd"/>
      <w:r>
        <w:rPr>
          <w:i/>
          <w:iCs/>
        </w:rPr>
        <w:t xml:space="preserve"> </w:t>
      </w:r>
      <w:proofErr w:type="spellStart"/>
      <w:r>
        <w:rPr>
          <w:i/>
          <w:iCs/>
        </w:rPr>
        <w:t>ning</w:t>
      </w:r>
      <w:proofErr w:type="spellEnd"/>
      <w:r>
        <w:rPr>
          <w:i/>
          <w:iCs/>
        </w:rPr>
        <w:t xml:space="preserve"> </w:t>
      </w:r>
      <w:proofErr w:type="spellStart"/>
      <w:r>
        <w:rPr>
          <w:i/>
          <w:iCs/>
        </w:rPr>
        <w:t>lükates</w:t>
      </w:r>
      <w:proofErr w:type="spellEnd"/>
      <w:r>
        <w:rPr>
          <w:i/>
          <w:iCs/>
        </w:rPr>
        <w:t xml:space="preserve"> </w:t>
      </w:r>
      <w:proofErr w:type="spellStart"/>
      <w:r>
        <w:rPr>
          <w:i/>
          <w:iCs/>
        </w:rPr>
        <w:t>jalgratast</w:t>
      </w:r>
      <w:proofErr w:type="spellEnd"/>
      <w:r>
        <w:rPr>
          <w:i/>
          <w:iCs/>
        </w:rPr>
        <w:t xml:space="preserve"> </w:t>
      </w:r>
      <w:proofErr w:type="spellStart"/>
      <w:r>
        <w:rPr>
          <w:i/>
          <w:iCs/>
        </w:rPr>
        <w:t>käekõrval</w:t>
      </w:r>
      <w:proofErr w:type="spellEnd"/>
      <w:r w:rsidRPr="002E6A88">
        <w:rPr>
          <w:i/>
          <w:iCs/>
        </w:rPr>
        <w:t xml:space="preserve">. </w:t>
      </w:r>
      <w:proofErr w:type="spellStart"/>
      <w:r w:rsidRPr="002E6A88">
        <w:rPr>
          <w:i/>
          <w:iCs/>
        </w:rPr>
        <w:t>Jalgrattur</w:t>
      </w:r>
      <w:proofErr w:type="spellEnd"/>
      <w:r w:rsidRPr="002E6A88">
        <w:rPr>
          <w:i/>
          <w:iCs/>
        </w:rPr>
        <w:t xml:space="preserve"> </w:t>
      </w:r>
      <w:proofErr w:type="spellStart"/>
      <w:r w:rsidRPr="002E6A88">
        <w:rPr>
          <w:i/>
          <w:iCs/>
        </w:rPr>
        <w:t>võib</w:t>
      </w:r>
      <w:proofErr w:type="spellEnd"/>
      <w:r w:rsidRPr="002E6A88">
        <w:rPr>
          <w:i/>
          <w:iCs/>
        </w:rPr>
        <w:t xml:space="preserve"> </w:t>
      </w:r>
      <w:proofErr w:type="spellStart"/>
      <w:r w:rsidRPr="002E6A88">
        <w:rPr>
          <w:i/>
          <w:iCs/>
        </w:rPr>
        <w:t>küll</w:t>
      </w:r>
      <w:proofErr w:type="spellEnd"/>
      <w:r w:rsidRPr="002E6A88">
        <w:rPr>
          <w:i/>
          <w:iCs/>
        </w:rPr>
        <w:t xml:space="preserve"> </w:t>
      </w:r>
      <w:proofErr w:type="spellStart"/>
      <w:r w:rsidRPr="002E6A88">
        <w:rPr>
          <w:i/>
          <w:iCs/>
        </w:rPr>
        <w:t>üle</w:t>
      </w:r>
      <w:proofErr w:type="spellEnd"/>
      <w:r w:rsidRPr="002E6A88">
        <w:rPr>
          <w:i/>
          <w:iCs/>
        </w:rPr>
        <w:t xml:space="preserve"> </w:t>
      </w:r>
      <w:proofErr w:type="spellStart"/>
      <w:r w:rsidRPr="002E6A88">
        <w:rPr>
          <w:i/>
          <w:iCs/>
        </w:rPr>
        <w:t>ülekäiguraja</w:t>
      </w:r>
      <w:proofErr w:type="spellEnd"/>
      <w:r w:rsidRPr="002E6A88">
        <w:rPr>
          <w:i/>
          <w:iCs/>
        </w:rPr>
        <w:t xml:space="preserve"> ka </w:t>
      </w:r>
      <w:proofErr w:type="spellStart"/>
      <w:r w:rsidRPr="002E6A88">
        <w:rPr>
          <w:i/>
          <w:iCs/>
        </w:rPr>
        <w:t>sõita</w:t>
      </w:r>
      <w:proofErr w:type="spellEnd"/>
      <w:r w:rsidRPr="002E6A88">
        <w:rPr>
          <w:i/>
          <w:iCs/>
        </w:rPr>
        <w:t xml:space="preserve">, </w:t>
      </w:r>
      <w:proofErr w:type="spellStart"/>
      <w:r w:rsidRPr="002E6A88">
        <w:rPr>
          <w:i/>
          <w:iCs/>
        </w:rPr>
        <w:t>kuid</w:t>
      </w:r>
      <w:proofErr w:type="spellEnd"/>
      <w:r w:rsidRPr="002E6A88">
        <w:rPr>
          <w:i/>
          <w:iCs/>
        </w:rPr>
        <w:t xml:space="preserve"> </w:t>
      </w:r>
      <w:proofErr w:type="spellStart"/>
      <w:r w:rsidRPr="002E6A88">
        <w:rPr>
          <w:i/>
          <w:iCs/>
        </w:rPr>
        <w:t>siis</w:t>
      </w:r>
      <w:proofErr w:type="spellEnd"/>
      <w:r w:rsidRPr="002E6A88">
        <w:rPr>
          <w:i/>
          <w:iCs/>
        </w:rPr>
        <w:t xml:space="preserve"> </w:t>
      </w:r>
      <w:proofErr w:type="spellStart"/>
      <w:r w:rsidRPr="002E6A88">
        <w:rPr>
          <w:i/>
          <w:iCs/>
        </w:rPr>
        <w:t>puudub</w:t>
      </w:r>
      <w:proofErr w:type="spellEnd"/>
      <w:r w:rsidRPr="002E6A88">
        <w:rPr>
          <w:i/>
          <w:iCs/>
        </w:rPr>
        <w:t xml:space="preserve"> </w:t>
      </w:r>
      <w:proofErr w:type="spellStart"/>
      <w:r w:rsidRPr="002E6A88">
        <w:rPr>
          <w:i/>
          <w:iCs/>
        </w:rPr>
        <w:t>tal</w:t>
      </w:r>
      <w:proofErr w:type="spellEnd"/>
      <w:r w:rsidRPr="002E6A88">
        <w:rPr>
          <w:i/>
          <w:iCs/>
        </w:rPr>
        <w:t xml:space="preserve"> </w:t>
      </w:r>
      <w:proofErr w:type="spellStart"/>
      <w:r w:rsidRPr="002E6A88">
        <w:rPr>
          <w:i/>
          <w:iCs/>
        </w:rPr>
        <w:t>eesõigus</w:t>
      </w:r>
      <w:proofErr w:type="spellEnd"/>
      <w:r w:rsidRPr="002E6A88">
        <w:rPr>
          <w:i/>
          <w:iCs/>
        </w:rPr>
        <w:t xml:space="preserve"> </w:t>
      </w:r>
      <w:proofErr w:type="spellStart"/>
      <w:r w:rsidRPr="002E6A88">
        <w:rPr>
          <w:i/>
          <w:iCs/>
        </w:rPr>
        <w:t>autojuhi</w:t>
      </w:r>
      <w:proofErr w:type="spellEnd"/>
      <w:r w:rsidRPr="002E6A88">
        <w:rPr>
          <w:i/>
          <w:iCs/>
        </w:rPr>
        <w:t xml:space="preserve"> </w:t>
      </w:r>
      <w:proofErr w:type="spellStart"/>
      <w:r w:rsidRPr="002E6A88">
        <w:rPr>
          <w:i/>
          <w:iCs/>
        </w:rPr>
        <w:t>suhtes</w:t>
      </w:r>
      <w:proofErr w:type="spellEnd"/>
      <w:r w:rsidRPr="002E6A88">
        <w:rPr>
          <w:i/>
          <w:iCs/>
        </w:rPr>
        <w:t xml:space="preserve"> </w:t>
      </w:r>
      <w:proofErr w:type="spellStart"/>
      <w:r w:rsidRPr="002E6A88">
        <w:rPr>
          <w:i/>
          <w:iCs/>
        </w:rPr>
        <w:t>ning</w:t>
      </w:r>
      <w:proofErr w:type="spellEnd"/>
      <w:r w:rsidRPr="002E6A88">
        <w:rPr>
          <w:i/>
          <w:iCs/>
        </w:rPr>
        <w:t xml:space="preserve"> </w:t>
      </w:r>
      <w:proofErr w:type="spellStart"/>
      <w:r w:rsidRPr="002E6A88">
        <w:rPr>
          <w:i/>
          <w:iCs/>
        </w:rPr>
        <w:t>jalakäijate</w:t>
      </w:r>
      <w:proofErr w:type="spellEnd"/>
      <w:r w:rsidRPr="002E6A88">
        <w:rPr>
          <w:i/>
          <w:iCs/>
        </w:rPr>
        <w:t xml:space="preserve"> </w:t>
      </w:r>
      <w:proofErr w:type="spellStart"/>
      <w:r w:rsidRPr="002E6A88">
        <w:rPr>
          <w:i/>
          <w:iCs/>
        </w:rPr>
        <w:t>läheduses</w:t>
      </w:r>
      <w:proofErr w:type="spellEnd"/>
      <w:r w:rsidRPr="002E6A88">
        <w:rPr>
          <w:i/>
          <w:iCs/>
        </w:rPr>
        <w:t xml:space="preserve"> </w:t>
      </w:r>
      <w:proofErr w:type="spellStart"/>
      <w:r w:rsidRPr="002E6A88">
        <w:rPr>
          <w:i/>
          <w:iCs/>
        </w:rPr>
        <w:t>tuleb</w:t>
      </w:r>
      <w:proofErr w:type="spellEnd"/>
      <w:r w:rsidRPr="002E6A88">
        <w:rPr>
          <w:i/>
          <w:iCs/>
        </w:rPr>
        <w:t xml:space="preserve"> </w:t>
      </w:r>
      <w:proofErr w:type="spellStart"/>
      <w:r w:rsidRPr="002E6A88">
        <w:rPr>
          <w:i/>
          <w:iCs/>
        </w:rPr>
        <w:t>sõita</w:t>
      </w:r>
      <w:proofErr w:type="spellEnd"/>
      <w:r w:rsidRPr="002E6A88">
        <w:rPr>
          <w:i/>
          <w:iCs/>
        </w:rPr>
        <w:t xml:space="preserve"> </w:t>
      </w:r>
      <w:proofErr w:type="spellStart"/>
      <w:r w:rsidRPr="002E6A88">
        <w:rPr>
          <w:i/>
          <w:iCs/>
        </w:rPr>
        <w:t>jalakäijakiirusel</w:t>
      </w:r>
      <w:proofErr w:type="spellEnd"/>
      <w:r w:rsidRPr="002E6A88">
        <w:rPr>
          <w:i/>
          <w:iCs/>
        </w:rPr>
        <w:t xml:space="preserve">. </w:t>
      </w:r>
    </w:p>
    <w:p w14:paraId="699D0A64" w14:textId="77777777" w:rsidR="001231CD" w:rsidRDefault="001231CD" w:rsidP="001231CD">
      <w:pPr>
        <w:pStyle w:val="Loendilik"/>
        <w:numPr>
          <w:ilvl w:val="0"/>
          <w:numId w:val="3"/>
        </w:numPr>
        <w:spacing w:after="0" w:line="360" w:lineRule="auto"/>
        <w:ind w:left="284" w:hanging="284"/>
        <w:jc w:val="both"/>
        <w:rPr>
          <w:i/>
          <w:iCs/>
        </w:rPr>
      </w:pPr>
      <w:proofErr w:type="spellStart"/>
      <w:r>
        <w:rPr>
          <w:i/>
          <w:iCs/>
        </w:rPr>
        <w:t>Õpilase</w:t>
      </w:r>
      <w:proofErr w:type="spellEnd"/>
      <w:r>
        <w:rPr>
          <w:i/>
          <w:iCs/>
        </w:rPr>
        <w:t xml:space="preserve"> vastus</w:t>
      </w:r>
    </w:p>
    <w:p w14:paraId="48A48FB2" w14:textId="77777777" w:rsidR="001231CD" w:rsidRDefault="001231CD" w:rsidP="001231CD">
      <w:pPr>
        <w:pStyle w:val="Loendilik"/>
        <w:numPr>
          <w:ilvl w:val="0"/>
          <w:numId w:val="3"/>
        </w:numPr>
        <w:spacing w:after="0" w:line="360" w:lineRule="auto"/>
        <w:ind w:left="284" w:hanging="284"/>
        <w:jc w:val="both"/>
        <w:rPr>
          <w:i/>
          <w:iCs/>
        </w:rPr>
      </w:pPr>
      <w:proofErr w:type="spellStart"/>
      <w:r>
        <w:rPr>
          <w:i/>
          <w:iCs/>
        </w:rPr>
        <w:t>Raudtee</w:t>
      </w:r>
      <w:proofErr w:type="spellEnd"/>
      <w:r>
        <w:rPr>
          <w:i/>
          <w:iCs/>
        </w:rPr>
        <w:t xml:space="preserve"> </w:t>
      </w:r>
      <w:proofErr w:type="spellStart"/>
      <w:r>
        <w:rPr>
          <w:i/>
          <w:iCs/>
        </w:rPr>
        <w:t>ülekäigukohal</w:t>
      </w:r>
      <w:proofErr w:type="spellEnd"/>
      <w:r>
        <w:rPr>
          <w:i/>
          <w:iCs/>
        </w:rPr>
        <w:t xml:space="preserve"> </w:t>
      </w:r>
      <w:proofErr w:type="spellStart"/>
      <w:r>
        <w:rPr>
          <w:i/>
          <w:iCs/>
        </w:rPr>
        <w:t>võib</w:t>
      </w:r>
      <w:proofErr w:type="spellEnd"/>
      <w:r>
        <w:rPr>
          <w:i/>
          <w:iCs/>
        </w:rPr>
        <w:t xml:space="preserve"> </w:t>
      </w:r>
      <w:proofErr w:type="spellStart"/>
      <w:r>
        <w:rPr>
          <w:i/>
          <w:iCs/>
        </w:rPr>
        <w:t>raudtee</w:t>
      </w:r>
      <w:proofErr w:type="spellEnd"/>
      <w:r>
        <w:rPr>
          <w:i/>
          <w:iCs/>
        </w:rPr>
        <w:t xml:space="preserve"> </w:t>
      </w:r>
      <w:proofErr w:type="spellStart"/>
      <w:r>
        <w:rPr>
          <w:i/>
          <w:iCs/>
        </w:rPr>
        <w:t>ületada</w:t>
      </w:r>
      <w:proofErr w:type="spellEnd"/>
      <w:r>
        <w:rPr>
          <w:i/>
          <w:iCs/>
        </w:rPr>
        <w:t xml:space="preserve"> </w:t>
      </w:r>
      <w:proofErr w:type="spellStart"/>
      <w:r>
        <w:rPr>
          <w:i/>
          <w:iCs/>
        </w:rPr>
        <w:t>ainult</w:t>
      </w:r>
      <w:proofErr w:type="spellEnd"/>
      <w:r>
        <w:rPr>
          <w:i/>
          <w:iCs/>
        </w:rPr>
        <w:t xml:space="preserve"> </w:t>
      </w:r>
      <w:proofErr w:type="spellStart"/>
      <w:r>
        <w:rPr>
          <w:i/>
          <w:iCs/>
        </w:rPr>
        <w:t>jalakäijana</w:t>
      </w:r>
      <w:proofErr w:type="spellEnd"/>
      <w:r>
        <w:rPr>
          <w:i/>
          <w:iCs/>
        </w:rPr>
        <w:t xml:space="preserve">, </w:t>
      </w:r>
      <w:proofErr w:type="spellStart"/>
      <w:r>
        <w:rPr>
          <w:i/>
          <w:iCs/>
        </w:rPr>
        <w:t>seega</w:t>
      </w:r>
      <w:proofErr w:type="spellEnd"/>
      <w:r>
        <w:rPr>
          <w:i/>
          <w:iCs/>
        </w:rPr>
        <w:t xml:space="preserve"> </w:t>
      </w:r>
      <w:proofErr w:type="spellStart"/>
      <w:r>
        <w:rPr>
          <w:i/>
          <w:iCs/>
        </w:rPr>
        <w:t>rattaga</w:t>
      </w:r>
      <w:proofErr w:type="spellEnd"/>
      <w:r>
        <w:rPr>
          <w:i/>
          <w:iCs/>
        </w:rPr>
        <w:t xml:space="preserve"> </w:t>
      </w:r>
      <w:proofErr w:type="spellStart"/>
      <w:r>
        <w:rPr>
          <w:i/>
          <w:iCs/>
        </w:rPr>
        <w:t>üle</w:t>
      </w:r>
      <w:proofErr w:type="spellEnd"/>
      <w:r>
        <w:rPr>
          <w:i/>
          <w:iCs/>
        </w:rPr>
        <w:t xml:space="preserve"> </w:t>
      </w:r>
      <w:proofErr w:type="spellStart"/>
      <w:r>
        <w:rPr>
          <w:i/>
          <w:iCs/>
        </w:rPr>
        <w:t>sõita</w:t>
      </w:r>
      <w:proofErr w:type="spellEnd"/>
      <w:r>
        <w:rPr>
          <w:i/>
          <w:iCs/>
        </w:rPr>
        <w:t xml:space="preserve"> </w:t>
      </w:r>
      <w:proofErr w:type="spellStart"/>
      <w:r>
        <w:rPr>
          <w:i/>
          <w:iCs/>
        </w:rPr>
        <w:t>ei</w:t>
      </w:r>
      <w:proofErr w:type="spellEnd"/>
      <w:r>
        <w:rPr>
          <w:i/>
          <w:iCs/>
        </w:rPr>
        <w:t xml:space="preserve"> tohi. </w:t>
      </w:r>
      <w:proofErr w:type="spellStart"/>
      <w:r>
        <w:rPr>
          <w:i/>
          <w:iCs/>
        </w:rPr>
        <w:t>Tuleb</w:t>
      </w:r>
      <w:proofErr w:type="spellEnd"/>
      <w:r>
        <w:rPr>
          <w:i/>
          <w:iCs/>
        </w:rPr>
        <w:t xml:space="preserve"> </w:t>
      </w:r>
      <w:proofErr w:type="spellStart"/>
      <w:r>
        <w:rPr>
          <w:i/>
          <w:iCs/>
        </w:rPr>
        <w:t>ratta</w:t>
      </w:r>
      <w:proofErr w:type="spellEnd"/>
      <w:r>
        <w:rPr>
          <w:i/>
          <w:iCs/>
        </w:rPr>
        <w:t xml:space="preserve"> </w:t>
      </w:r>
      <w:proofErr w:type="spellStart"/>
      <w:r>
        <w:rPr>
          <w:i/>
          <w:iCs/>
        </w:rPr>
        <w:t>seljast</w:t>
      </w:r>
      <w:proofErr w:type="spellEnd"/>
      <w:r>
        <w:rPr>
          <w:i/>
          <w:iCs/>
        </w:rPr>
        <w:t xml:space="preserve"> </w:t>
      </w:r>
      <w:proofErr w:type="spellStart"/>
      <w:r>
        <w:rPr>
          <w:i/>
          <w:iCs/>
        </w:rPr>
        <w:t>maha</w:t>
      </w:r>
      <w:proofErr w:type="spellEnd"/>
      <w:r>
        <w:rPr>
          <w:i/>
          <w:iCs/>
        </w:rPr>
        <w:t xml:space="preserve"> </w:t>
      </w:r>
      <w:proofErr w:type="spellStart"/>
      <w:r>
        <w:rPr>
          <w:i/>
          <w:iCs/>
        </w:rPr>
        <w:t>tulla</w:t>
      </w:r>
      <w:proofErr w:type="spellEnd"/>
      <w:r>
        <w:rPr>
          <w:i/>
          <w:iCs/>
        </w:rPr>
        <w:t xml:space="preserve"> </w:t>
      </w:r>
      <w:proofErr w:type="spellStart"/>
      <w:r>
        <w:rPr>
          <w:i/>
          <w:iCs/>
        </w:rPr>
        <w:t>ning</w:t>
      </w:r>
      <w:proofErr w:type="spellEnd"/>
      <w:r>
        <w:rPr>
          <w:i/>
          <w:iCs/>
        </w:rPr>
        <w:t xml:space="preserve"> </w:t>
      </w:r>
      <w:proofErr w:type="spellStart"/>
      <w:r>
        <w:rPr>
          <w:i/>
          <w:iCs/>
        </w:rPr>
        <w:t>ületada</w:t>
      </w:r>
      <w:proofErr w:type="spellEnd"/>
      <w:r>
        <w:rPr>
          <w:i/>
          <w:iCs/>
        </w:rPr>
        <w:t xml:space="preserve"> </w:t>
      </w:r>
      <w:proofErr w:type="spellStart"/>
      <w:r>
        <w:rPr>
          <w:i/>
          <w:iCs/>
        </w:rPr>
        <w:t>raudtee</w:t>
      </w:r>
      <w:proofErr w:type="spellEnd"/>
      <w:r>
        <w:rPr>
          <w:i/>
          <w:iCs/>
        </w:rPr>
        <w:t xml:space="preserve"> </w:t>
      </w:r>
      <w:proofErr w:type="spellStart"/>
      <w:r>
        <w:rPr>
          <w:i/>
          <w:iCs/>
        </w:rPr>
        <w:t>ratas</w:t>
      </w:r>
      <w:proofErr w:type="spellEnd"/>
      <w:r>
        <w:rPr>
          <w:i/>
          <w:iCs/>
        </w:rPr>
        <w:t xml:space="preserve"> </w:t>
      </w:r>
      <w:proofErr w:type="spellStart"/>
      <w:r>
        <w:rPr>
          <w:i/>
          <w:iCs/>
        </w:rPr>
        <w:t>käekõrval</w:t>
      </w:r>
      <w:proofErr w:type="spellEnd"/>
      <w:r>
        <w:rPr>
          <w:i/>
          <w:iCs/>
        </w:rPr>
        <w:t xml:space="preserve">. </w:t>
      </w:r>
    </w:p>
    <w:p w14:paraId="6C2972AF" w14:textId="77777777" w:rsidR="001231CD" w:rsidRDefault="001231CD" w:rsidP="001231CD">
      <w:pPr>
        <w:pStyle w:val="Loendilik"/>
        <w:numPr>
          <w:ilvl w:val="0"/>
          <w:numId w:val="3"/>
        </w:numPr>
        <w:spacing w:after="0" w:line="360" w:lineRule="auto"/>
        <w:ind w:left="284" w:hanging="284"/>
        <w:jc w:val="both"/>
        <w:rPr>
          <w:i/>
          <w:iCs/>
        </w:rPr>
      </w:pPr>
      <w:proofErr w:type="spellStart"/>
      <w:r>
        <w:rPr>
          <w:i/>
          <w:iCs/>
        </w:rPr>
        <w:t>Märk</w:t>
      </w:r>
      <w:proofErr w:type="spellEnd"/>
      <w:r>
        <w:rPr>
          <w:i/>
          <w:iCs/>
        </w:rPr>
        <w:t xml:space="preserve"> </w:t>
      </w:r>
      <w:proofErr w:type="spellStart"/>
      <w:r>
        <w:rPr>
          <w:i/>
          <w:iCs/>
        </w:rPr>
        <w:t>pöörab</w:t>
      </w:r>
      <w:proofErr w:type="spellEnd"/>
      <w:r>
        <w:rPr>
          <w:i/>
          <w:iCs/>
        </w:rPr>
        <w:t xml:space="preserve"> </w:t>
      </w:r>
      <w:proofErr w:type="spellStart"/>
      <w:r>
        <w:rPr>
          <w:i/>
          <w:iCs/>
        </w:rPr>
        <w:t>tähelepanu</w:t>
      </w:r>
      <w:proofErr w:type="spellEnd"/>
      <w:r>
        <w:rPr>
          <w:i/>
          <w:iCs/>
        </w:rPr>
        <w:t xml:space="preserve"> </w:t>
      </w:r>
      <w:proofErr w:type="spellStart"/>
      <w:r>
        <w:rPr>
          <w:i/>
          <w:iCs/>
        </w:rPr>
        <w:t>sellele</w:t>
      </w:r>
      <w:proofErr w:type="spellEnd"/>
      <w:r>
        <w:rPr>
          <w:i/>
          <w:iCs/>
        </w:rPr>
        <w:t xml:space="preserve">, et </w:t>
      </w:r>
      <w:proofErr w:type="spellStart"/>
      <w:r>
        <w:rPr>
          <w:i/>
          <w:iCs/>
        </w:rPr>
        <w:t>läheneme</w:t>
      </w:r>
      <w:proofErr w:type="spellEnd"/>
      <w:r>
        <w:rPr>
          <w:i/>
          <w:iCs/>
        </w:rPr>
        <w:t xml:space="preserve"> </w:t>
      </w:r>
      <w:proofErr w:type="spellStart"/>
      <w:r>
        <w:rPr>
          <w:i/>
          <w:iCs/>
        </w:rPr>
        <w:t>raudtee</w:t>
      </w:r>
      <w:proofErr w:type="spellEnd"/>
      <w:r>
        <w:rPr>
          <w:i/>
          <w:iCs/>
        </w:rPr>
        <w:t xml:space="preserve"> </w:t>
      </w:r>
      <w:proofErr w:type="spellStart"/>
      <w:r>
        <w:rPr>
          <w:i/>
          <w:iCs/>
        </w:rPr>
        <w:t>ülekäigukohale</w:t>
      </w:r>
      <w:proofErr w:type="spellEnd"/>
      <w:r>
        <w:rPr>
          <w:i/>
          <w:iCs/>
        </w:rPr>
        <w:t xml:space="preserve">. </w:t>
      </w:r>
      <w:proofErr w:type="spellStart"/>
      <w:r>
        <w:rPr>
          <w:i/>
          <w:iCs/>
        </w:rPr>
        <w:t>Kõrvaklappide</w:t>
      </w:r>
      <w:proofErr w:type="spellEnd"/>
      <w:r>
        <w:rPr>
          <w:i/>
          <w:iCs/>
        </w:rPr>
        <w:t xml:space="preserve"> </w:t>
      </w:r>
      <w:proofErr w:type="spellStart"/>
      <w:r>
        <w:rPr>
          <w:i/>
          <w:iCs/>
        </w:rPr>
        <w:t>ja</w:t>
      </w:r>
      <w:proofErr w:type="spellEnd"/>
      <w:r>
        <w:rPr>
          <w:i/>
          <w:iCs/>
        </w:rPr>
        <w:t xml:space="preserve"> </w:t>
      </w:r>
      <w:proofErr w:type="spellStart"/>
      <w:r>
        <w:rPr>
          <w:i/>
          <w:iCs/>
        </w:rPr>
        <w:t>telefoni</w:t>
      </w:r>
      <w:proofErr w:type="spellEnd"/>
      <w:r>
        <w:rPr>
          <w:i/>
          <w:iCs/>
        </w:rPr>
        <w:t xml:space="preserve"> </w:t>
      </w:r>
      <w:proofErr w:type="spellStart"/>
      <w:r>
        <w:rPr>
          <w:i/>
          <w:iCs/>
        </w:rPr>
        <w:t>kasutamine</w:t>
      </w:r>
      <w:proofErr w:type="spellEnd"/>
      <w:r>
        <w:rPr>
          <w:i/>
          <w:iCs/>
        </w:rPr>
        <w:t xml:space="preserve"> on </w:t>
      </w:r>
      <w:proofErr w:type="spellStart"/>
      <w:r>
        <w:rPr>
          <w:i/>
          <w:iCs/>
        </w:rPr>
        <w:t>keelatud</w:t>
      </w:r>
      <w:proofErr w:type="spellEnd"/>
      <w:r>
        <w:rPr>
          <w:i/>
          <w:iCs/>
        </w:rPr>
        <w:t xml:space="preserve"> </w:t>
      </w:r>
      <w:proofErr w:type="spellStart"/>
      <w:r>
        <w:rPr>
          <w:i/>
          <w:iCs/>
        </w:rPr>
        <w:t>kuna</w:t>
      </w:r>
      <w:proofErr w:type="spellEnd"/>
      <w:r>
        <w:rPr>
          <w:i/>
          <w:iCs/>
        </w:rPr>
        <w:t xml:space="preserve"> need </w:t>
      </w:r>
      <w:proofErr w:type="spellStart"/>
      <w:r>
        <w:rPr>
          <w:i/>
          <w:iCs/>
        </w:rPr>
        <w:t>viivad</w:t>
      </w:r>
      <w:proofErr w:type="spellEnd"/>
      <w:r>
        <w:rPr>
          <w:i/>
          <w:iCs/>
        </w:rPr>
        <w:t xml:space="preserve"> </w:t>
      </w:r>
      <w:proofErr w:type="spellStart"/>
      <w:r>
        <w:rPr>
          <w:i/>
          <w:iCs/>
        </w:rPr>
        <w:t>tähelepanu</w:t>
      </w:r>
      <w:proofErr w:type="spellEnd"/>
      <w:r>
        <w:rPr>
          <w:i/>
          <w:iCs/>
        </w:rPr>
        <w:t xml:space="preserve"> </w:t>
      </w:r>
      <w:proofErr w:type="spellStart"/>
      <w:r>
        <w:rPr>
          <w:i/>
          <w:iCs/>
        </w:rPr>
        <w:t>mujale</w:t>
      </w:r>
      <w:proofErr w:type="spellEnd"/>
      <w:r>
        <w:rPr>
          <w:i/>
          <w:iCs/>
        </w:rPr>
        <w:t xml:space="preserve">. </w:t>
      </w:r>
      <w:proofErr w:type="spellStart"/>
      <w:r>
        <w:rPr>
          <w:i/>
          <w:iCs/>
        </w:rPr>
        <w:t>Jalgrattaga</w:t>
      </w:r>
      <w:proofErr w:type="spellEnd"/>
      <w:r>
        <w:rPr>
          <w:i/>
          <w:iCs/>
        </w:rPr>
        <w:t xml:space="preserve"> </w:t>
      </w:r>
      <w:proofErr w:type="spellStart"/>
      <w:r>
        <w:rPr>
          <w:i/>
          <w:iCs/>
        </w:rPr>
        <w:t>üle</w:t>
      </w:r>
      <w:proofErr w:type="spellEnd"/>
      <w:r>
        <w:rPr>
          <w:i/>
          <w:iCs/>
        </w:rPr>
        <w:t xml:space="preserve"> </w:t>
      </w:r>
      <w:proofErr w:type="spellStart"/>
      <w:r>
        <w:rPr>
          <w:i/>
          <w:iCs/>
        </w:rPr>
        <w:t>ülekäigukoha</w:t>
      </w:r>
      <w:proofErr w:type="spellEnd"/>
      <w:r>
        <w:rPr>
          <w:i/>
          <w:iCs/>
        </w:rPr>
        <w:t xml:space="preserve"> </w:t>
      </w:r>
      <w:proofErr w:type="spellStart"/>
      <w:r>
        <w:rPr>
          <w:i/>
          <w:iCs/>
        </w:rPr>
        <w:t>sõita</w:t>
      </w:r>
      <w:proofErr w:type="spellEnd"/>
      <w:r>
        <w:rPr>
          <w:i/>
          <w:iCs/>
        </w:rPr>
        <w:t xml:space="preserve"> </w:t>
      </w:r>
      <w:proofErr w:type="spellStart"/>
      <w:r>
        <w:rPr>
          <w:i/>
          <w:iCs/>
        </w:rPr>
        <w:t>ei</w:t>
      </w:r>
      <w:proofErr w:type="spellEnd"/>
      <w:r>
        <w:rPr>
          <w:i/>
          <w:iCs/>
        </w:rPr>
        <w:t xml:space="preserve"> tohi.</w:t>
      </w:r>
    </w:p>
    <w:p w14:paraId="0D21874F" w14:textId="77777777" w:rsidR="001231CD" w:rsidRPr="00BD434B" w:rsidRDefault="001231CD" w:rsidP="001231CD">
      <w:pPr>
        <w:pStyle w:val="Loendilik"/>
        <w:numPr>
          <w:ilvl w:val="0"/>
          <w:numId w:val="3"/>
        </w:numPr>
        <w:spacing w:after="0" w:line="360" w:lineRule="auto"/>
        <w:ind w:left="284" w:hanging="284"/>
        <w:jc w:val="both"/>
        <w:rPr>
          <w:i/>
          <w:iCs/>
        </w:rPr>
      </w:pPr>
      <w:proofErr w:type="spellStart"/>
      <w:r w:rsidRPr="00BD434B">
        <w:rPr>
          <w:i/>
          <w:iCs/>
        </w:rPr>
        <w:t>Õpilase</w:t>
      </w:r>
      <w:proofErr w:type="spellEnd"/>
      <w:r w:rsidRPr="00BD434B">
        <w:rPr>
          <w:i/>
          <w:iCs/>
        </w:rPr>
        <w:t xml:space="preserve"> vastus</w:t>
      </w:r>
    </w:p>
    <w:p w14:paraId="5A508C2F" w14:textId="77777777" w:rsidR="001231CD" w:rsidRDefault="001231CD" w:rsidP="001231CD">
      <w:pPr>
        <w:spacing w:after="160" w:line="259" w:lineRule="auto"/>
        <w:jc w:val="left"/>
        <w:rPr>
          <w:b/>
          <w:bCs/>
          <w:color w:val="0070C0"/>
          <w:sz w:val="32"/>
          <w:szCs w:val="32"/>
        </w:rPr>
      </w:pPr>
      <w:r>
        <w:rPr>
          <w:b/>
          <w:bCs/>
          <w:color w:val="0070C0"/>
          <w:sz w:val="32"/>
          <w:szCs w:val="32"/>
        </w:rPr>
        <w:br w:type="page"/>
      </w:r>
    </w:p>
    <w:p w14:paraId="5F1EC089" w14:textId="77777777" w:rsidR="001231CD" w:rsidRPr="00BD434B" w:rsidRDefault="001231CD" w:rsidP="001231CD">
      <w:pPr>
        <w:spacing w:after="0"/>
        <w:rPr>
          <w:i/>
          <w:iCs/>
        </w:rPr>
      </w:pPr>
      <w:r>
        <w:rPr>
          <w:b/>
          <w:bCs/>
          <w:color w:val="0070C0"/>
          <w:sz w:val="32"/>
          <w:szCs w:val="32"/>
        </w:rPr>
        <w:t xml:space="preserve">Tööleht 1. </w:t>
      </w:r>
      <w:r w:rsidRPr="00BD434B">
        <w:rPr>
          <w:b/>
          <w:bCs/>
          <w:color w:val="0070C0"/>
          <w:sz w:val="32"/>
          <w:szCs w:val="32"/>
        </w:rPr>
        <w:t>KOOLITEE OHUTU</w:t>
      </w:r>
      <w:r>
        <w:rPr>
          <w:b/>
          <w:bCs/>
          <w:color w:val="0070C0"/>
          <w:sz w:val="32"/>
          <w:szCs w:val="32"/>
        </w:rPr>
        <w:t>S</w:t>
      </w:r>
    </w:p>
    <w:p w14:paraId="39CD4354" w14:textId="77777777" w:rsidR="001231CD" w:rsidRDefault="001231CD" w:rsidP="001231CD">
      <w:pPr>
        <w:spacing w:after="0"/>
        <w:jc w:val="left"/>
        <w:rPr>
          <w:szCs w:val="24"/>
        </w:rPr>
      </w:pPr>
    </w:p>
    <w:p w14:paraId="129CB526" w14:textId="3EB6B0B9" w:rsidR="001231CD" w:rsidRDefault="001231CD" w:rsidP="00CB2331">
      <w:pPr>
        <w:pStyle w:val="Loendilik"/>
        <w:numPr>
          <w:ilvl w:val="3"/>
          <w:numId w:val="3"/>
        </w:numPr>
        <w:spacing w:after="0"/>
        <w:ind w:left="360"/>
        <w:rPr>
          <w:rFonts w:ascii="Times New Roman" w:hAnsi="Times New Roman" w:cs="Times New Roman"/>
          <w:sz w:val="24"/>
          <w:szCs w:val="24"/>
        </w:rPr>
      </w:pPr>
      <w:proofErr w:type="spellStart"/>
      <w:r w:rsidRPr="00CB2331">
        <w:rPr>
          <w:rFonts w:ascii="Times New Roman" w:hAnsi="Times New Roman" w:cs="Times New Roman"/>
          <w:sz w:val="24"/>
          <w:szCs w:val="24"/>
        </w:rPr>
        <w:t>Allolevatel</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piltidel</w:t>
      </w:r>
      <w:proofErr w:type="spellEnd"/>
      <w:r w:rsidRPr="00CB2331">
        <w:rPr>
          <w:rFonts w:ascii="Times New Roman" w:hAnsi="Times New Roman" w:cs="Times New Roman"/>
          <w:sz w:val="24"/>
          <w:szCs w:val="24"/>
        </w:rPr>
        <w:t xml:space="preserve"> on </w:t>
      </w:r>
      <w:proofErr w:type="spellStart"/>
      <w:r w:rsidRPr="00CB2331">
        <w:rPr>
          <w:rFonts w:ascii="Times New Roman" w:hAnsi="Times New Roman" w:cs="Times New Roman"/>
          <w:sz w:val="24"/>
          <w:szCs w:val="24"/>
        </w:rPr>
        <w:t>kaks</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ülekäigurada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üks</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valgufooriga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ja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teine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ilma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Kui</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jalakäijale</w:t>
      </w:r>
      <w:proofErr w:type="spellEnd"/>
      <w:r w:rsidRPr="00CB2331">
        <w:rPr>
          <w:rFonts w:ascii="Times New Roman" w:hAnsi="Times New Roman" w:cs="Times New Roman"/>
          <w:sz w:val="24"/>
          <w:szCs w:val="24"/>
        </w:rPr>
        <w:t xml:space="preserve"> on </w:t>
      </w:r>
      <w:proofErr w:type="spellStart"/>
      <w:r w:rsidRPr="00CB2331">
        <w:rPr>
          <w:rFonts w:ascii="Times New Roman" w:hAnsi="Times New Roman" w:cs="Times New Roman"/>
          <w:sz w:val="24"/>
          <w:szCs w:val="24"/>
        </w:rPr>
        <w:t>sõidutee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ületamiseks</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olemas</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valgusfoor</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siis</w:t>
      </w:r>
      <w:proofErr w:type="spellEnd"/>
      <w:r w:rsidRPr="00CB2331">
        <w:rPr>
          <w:rFonts w:ascii="Times New Roman" w:hAnsi="Times New Roman" w:cs="Times New Roman"/>
          <w:sz w:val="24"/>
          <w:szCs w:val="24"/>
        </w:rPr>
        <w:t xml:space="preserve"> mis </w:t>
      </w:r>
      <w:proofErr w:type="spellStart"/>
      <w:r w:rsidRPr="00CB2331">
        <w:rPr>
          <w:rFonts w:ascii="Times New Roman" w:hAnsi="Times New Roman" w:cs="Times New Roman"/>
          <w:sz w:val="24"/>
          <w:szCs w:val="24"/>
        </w:rPr>
        <w:t>värvi</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tulega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võib</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jalakäija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sõidutee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minna</w:t>
      </w:r>
      <w:proofErr w:type="spellEnd"/>
      <w:r w:rsidRPr="00CB2331">
        <w:rPr>
          <w:rFonts w:ascii="Times New Roman" w:hAnsi="Times New Roman" w:cs="Times New Roman"/>
          <w:sz w:val="24"/>
          <w:szCs w:val="24"/>
        </w:rPr>
        <w:t>?</w:t>
      </w:r>
    </w:p>
    <w:p w14:paraId="01A66D65" w14:textId="71430E6A" w:rsidR="00CB2331" w:rsidRPr="00CB2331" w:rsidRDefault="00CB2331" w:rsidP="00CB2331">
      <w:pPr>
        <w:spacing w:after="0"/>
        <w:rPr>
          <w:rFonts w:cs="Times New Roman"/>
          <w:sz w:val="16"/>
          <w:szCs w:val="16"/>
        </w:rPr>
      </w:pPr>
    </w:p>
    <w:p w14:paraId="360F64F2" w14:textId="77777777" w:rsidR="00CB2331" w:rsidRPr="00CB2331" w:rsidRDefault="00CB2331" w:rsidP="00CB2331">
      <w:pPr>
        <w:pStyle w:val="Loendilik"/>
        <w:spacing w:after="0"/>
        <w:ind w:left="360"/>
        <w:rPr>
          <w:rFonts w:ascii="Times New Roman" w:hAnsi="Times New Roman" w:cs="Times New Roman"/>
          <w:sz w:val="24"/>
          <w:szCs w:val="24"/>
        </w:rPr>
      </w:pPr>
      <w:r w:rsidRPr="00CB2331">
        <w:rPr>
          <w:rFonts w:ascii="Times New Roman" w:hAnsi="Times New Roman" w:cs="Times New Roman"/>
          <w:sz w:val="24"/>
          <w:szCs w:val="24"/>
        </w:rPr>
        <w:t>.……………………………………………………………………..</w:t>
      </w:r>
    </w:p>
    <w:p w14:paraId="329D3AC0" w14:textId="77777777" w:rsidR="00CB2331" w:rsidRPr="00CB2331" w:rsidRDefault="00CB2331" w:rsidP="00CB2331">
      <w:pPr>
        <w:spacing w:after="0"/>
        <w:ind w:left="360"/>
        <w:rPr>
          <w:rFonts w:cs="Times New Roman"/>
          <w:szCs w:val="24"/>
        </w:rPr>
      </w:pPr>
      <w:r w:rsidRPr="00CB2331">
        <w:rPr>
          <w:rFonts w:cs="Times New Roman"/>
          <w:szCs w:val="24"/>
        </w:rPr>
        <w:drawing>
          <wp:inline distT="0" distB="0" distL="0" distR="0" wp14:anchorId="54E3A4DA" wp14:editId="3C381583">
            <wp:extent cx="2725948" cy="1814609"/>
            <wp:effectExtent l="0" t="0" r="0" b="0"/>
            <wp:docPr id="13" name="Pil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9873" cy="1837192"/>
                    </a:xfrm>
                    <a:prstGeom prst="rect">
                      <a:avLst/>
                    </a:prstGeom>
                  </pic:spPr>
                </pic:pic>
              </a:graphicData>
            </a:graphic>
          </wp:inline>
        </w:drawing>
      </w:r>
      <w:r w:rsidRPr="00CB2331">
        <w:rPr>
          <w:rFonts w:cs="Times New Roman"/>
          <w:szCs w:val="24"/>
        </w:rPr>
        <w:t xml:space="preserve"> </w:t>
      </w:r>
      <w:r w:rsidRPr="00CB2331">
        <w:rPr>
          <w:rFonts w:cs="Times New Roman"/>
          <w:szCs w:val="24"/>
        </w:rPr>
        <w:drawing>
          <wp:inline distT="0" distB="0" distL="0" distR="0" wp14:anchorId="4E9E2605" wp14:editId="24256915">
            <wp:extent cx="2716107" cy="1816049"/>
            <wp:effectExtent l="0" t="0" r="8255" b="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5446" cy="1828979"/>
                    </a:xfrm>
                    <a:prstGeom prst="rect">
                      <a:avLst/>
                    </a:prstGeom>
                  </pic:spPr>
                </pic:pic>
              </a:graphicData>
            </a:graphic>
          </wp:inline>
        </w:drawing>
      </w:r>
    </w:p>
    <w:p w14:paraId="348CF9C3" w14:textId="77777777" w:rsidR="00CB2331" w:rsidRPr="00CB2331" w:rsidRDefault="00CB2331" w:rsidP="00CB2331">
      <w:pPr>
        <w:spacing w:after="0"/>
        <w:rPr>
          <w:rFonts w:cs="Times New Roman"/>
          <w:sz w:val="16"/>
          <w:szCs w:val="16"/>
        </w:rPr>
      </w:pPr>
    </w:p>
    <w:p w14:paraId="220F02A8" w14:textId="0078AC3F" w:rsidR="00CB2331" w:rsidRDefault="00CB2331" w:rsidP="00CB2331">
      <w:pPr>
        <w:pStyle w:val="Loendilik"/>
        <w:numPr>
          <w:ilvl w:val="3"/>
          <w:numId w:val="3"/>
        </w:numPr>
        <w:spacing w:after="0"/>
        <w:ind w:left="360"/>
        <w:rPr>
          <w:rFonts w:ascii="Times New Roman" w:hAnsi="Times New Roman" w:cs="Times New Roman"/>
          <w:sz w:val="24"/>
          <w:szCs w:val="24"/>
        </w:rPr>
      </w:pPr>
      <w:proofErr w:type="spellStart"/>
      <w:r w:rsidRPr="00CB2331">
        <w:rPr>
          <w:rFonts w:ascii="Times New Roman" w:hAnsi="Times New Roman" w:cs="Times New Roman"/>
          <w:sz w:val="24"/>
          <w:szCs w:val="24"/>
        </w:rPr>
        <w:t>Mida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peab</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jalakäija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alati</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enne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sõidutee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ületamist</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tegema</w:t>
      </w:r>
      <w:proofErr w:type="spellEnd"/>
      <w:r>
        <w:rPr>
          <w:rFonts w:ascii="Times New Roman" w:hAnsi="Times New Roman" w:cs="Times New Roman"/>
          <w:sz w:val="24"/>
          <w:szCs w:val="24"/>
        </w:rPr>
        <w:t>?</w:t>
      </w:r>
    </w:p>
    <w:p w14:paraId="3074AD8D" w14:textId="6D79376B" w:rsidR="00CB2331" w:rsidRDefault="00CB2331" w:rsidP="00CB2331">
      <w:pPr>
        <w:spacing w:before="120" w:after="0"/>
        <w:ind w:left="360"/>
        <w:rPr>
          <w:rFonts w:cs="Times New Roman"/>
          <w:szCs w:val="24"/>
        </w:rPr>
      </w:pPr>
      <w:r>
        <w:rPr>
          <w:rFonts w:cs="Times New Roman"/>
          <w:szCs w:val="24"/>
        </w:rPr>
        <w:t>……………………………………………………………………………………………….</w:t>
      </w:r>
    </w:p>
    <w:p w14:paraId="6DD35732" w14:textId="77777777" w:rsidR="00CB2331" w:rsidRDefault="00CB2331" w:rsidP="00CB2331">
      <w:pPr>
        <w:spacing w:before="120" w:after="0"/>
        <w:ind w:left="360"/>
        <w:rPr>
          <w:rFonts w:cs="Times New Roman"/>
          <w:szCs w:val="24"/>
        </w:rPr>
      </w:pPr>
      <w:r>
        <w:rPr>
          <w:rFonts w:cs="Times New Roman"/>
          <w:szCs w:val="24"/>
        </w:rPr>
        <w:t>……………………………………………………………………………………………….</w:t>
      </w:r>
    </w:p>
    <w:p w14:paraId="5E4FE4D4" w14:textId="77777777" w:rsidR="00CB2331" w:rsidRPr="00CB2331" w:rsidRDefault="00CB2331" w:rsidP="00CB2331">
      <w:pPr>
        <w:spacing w:after="0"/>
        <w:ind w:left="360"/>
        <w:rPr>
          <w:rFonts w:cs="Times New Roman"/>
          <w:sz w:val="16"/>
          <w:szCs w:val="16"/>
        </w:rPr>
      </w:pPr>
    </w:p>
    <w:p w14:paraId="368282DE" w14:textId="2E06FE3C" w:rsidR="00CB2331" w:rsidRDefault="00CB2331" w:rsidP="00CB2331">
      <w:pPr>
        <w:pStyle w:val="Loendilik"/>
        <w:numPr>
          <w:ilvl w:val="3"/>
          <w:numId w:val="3"/>
        </w:numPr>
        <w:spacing w:after="0"/>
        <w:ind w:left="360"/>
        <w:rPr>
          <w:rFonts w:ascii="Times New Roman" w:hAnsi="Times New Roman" w:cs="Times New Roman"/>
          <w:sz w:val="24"/>
          <w:szCs w:val="24"/>
        </w:rPr>
      </w:pPr>
      <w:proofErr w:type="spellStart"/>
      <w:r w:rsidRPr="00CB2331">
        <w:rPr>
          <w:rFonts w:ascii="Times New Roman" w:hAnsi="Times New Roman" w:cs="Times New Roman"/>
          <w:sz w:val="24"/>
          <w:szCs w:val="24"/>
        </w:rPr>
        <w:t>Ühel</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pildil</w:t>
      </w:r>
      <w:proofErr w:type="spellEnd"/>
      <w:r w:rsidRPr="00CB2331">
        <w:rPr>
          <w:rFonts w:ascii="Times New Roman" w:hAnsi="Times New Roman" w:cs="Times New Roman"/>
          <w:sz w:val="24"/>
          <w:szCs w:val="24"/>
        </w:rPr>
        <w:t xml:space="preserve"> on ka </w:t>
      </w:r>
      <w:proofErr w:type="spellStart"/>
      <w:r w:rsidRPr="00CB2331">
        <w:rPr>
          <w:rFonts w:ascii="Times New Roman" w:hAnsi="Times New Roman" w:cs="Times New Roman"/>
          <w:sz w:val="24"/>
          <w:szCs w:val="24"/>
        </w:rPr>
        <w:t>sõiduteed</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ületav</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jalgrattur</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Kuidas</w:t>
      </w:r>
      <w:proofErr w:type="spellEnd"/>
      <w:r w:rsidRPr="00CB2331">
        <w:rPr>
          <w:rFonts w:ascii="Times New Roman" w:hAnsi="Times New Roman" w:cs="Times New Roman"/>
          <w:sz w:val="24"/>
          <w:szCs w:val="24"/>
        </w:rPr>
        <w:t xml:space="preserve"> on </w:t>
      </w:r>
      <w:proofErr w:type="spellStart"/>
      <w:r w:rsidRPr="00CB2331">
        <w:rPr>
          <w:rFonts w:ascii="Times New Roman" w:hAnsi="Times New Roman" w:cs="Times New Roman"/>
          <w:sz w:val="24"/>
          <w:szCs w:val="24"/>
        </w:rPr>
        <w:t>ohutu</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ületada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sõidutee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jalgratturina</w:t>
      </w:r>
      <w:proofErr w:type="spellEnd"/>
      <w:r>
        <w:rPr>
          <w:rFonts w:ascii="Times New Roman" w:hAnsi="Times New Roman" w:cs="Times New Roman"/>
          <w:sz w:val="24"/>
          <w:szCs w:val="24"/>
        </w:rPr>
        <w:t>?</w:t>
      </w:r>
    </w:p>
    <w:p w14:paraId="5D540AD4" w14:textId="6C1A60DA" w:rsidR="00CB2331" w:rsidRDefault="00CB2331" w:rsidP="00CB2331">
      <w:pPr>
        <w:spacing w:before="120" w:after="0"/>
        <w:ind w:left="360"/>
        <w:rPr>
          <w:rFonts w:cs="Times New Roman"/>
          <w:szCs w:val="24"/>
        </w:rPr>
      </w:pPr>
      <w:r>
        <w:rPr>
          <w:rFonts w:cs="Times New Roman"/>
          <w:szCs w:val="24"/>
        </w:rPr>
        <w:t>……………………………………………………………………………………………….</w:t>
      </w:r>
    </w:p>
    <w:p w14:paraId="4B026928" w14:textId="3A8BF066" w:rsidR="00CB2331" w:rsidRDefault="00CB2331" w:rsidP="00CB2331">
      <w:pPr>
        <w:spacing w:after="0"/>
        <w:ind w:left="360"/>
        <w:rPr>
          <w:rFonts w:cs="Times New Roman"/>
          <w:szCs w:val="24"/>
        </w:rPr>
      </w:pPr>
      <w:r>
        <w:rPr>
          <w:rFonts w:cs="Times New Roman"/>
          <w:szCs w:val="24"/>
        </w:rPr>
        <w:t>……………………………………………………………………………………………….</w:t>
      </w:r>
    </w:p>
    <w:p w14:paraId="25924470" w14:textId="77777777" w:rsidR="00CB2331" w:rsidRPr="00CB2331" w:rsidRDefault="00CB2331" w:rsidP="00CB2331">
      <w:pPr>
        <w:spacing w:after="0"/>
        <w:ind w:left="360"/>
        <w:rPr>
          <w:rFonts w:cs="Times New Roman"/>
          <w:sz w:val="16"/>
          <w:szCs w:val="16"/>
        </w:rPr>
      </w:pPr>
    </w:p>
    <w:p w14:paraId="01CA9FF6" w14:textId="1A12A3F1" w:rsidR="00CB2331" w:rsidRDefault="00CB2331" w:rsidP="00CB2331">
      <w:pPr>
        <w:pStyle w:val="Loendilik"/>
        <w:numPr>
          <w:ilvl w:val="3"/>
          <w:numId w:val="3"/>
        </w:numPr>
        <w:spacing w:after="0"/>
        <w:ind w:left="360"/>
        <w:rPr>
          <w:rFonts w:ascii="Times New Roman" w:hAnsi="Times New Roman" w:cs="Times New Roman"/>
          <w:sz w:val="24"/>
          <w:szCs w:val="24"/>
        </w:rPr>
      </w:pPr>
      <w:proofErr w:type="spellStart"/>
      <w:r w:rsidRPr="00CB2331">
        <w:rPr>
          <w:rFonts w:ascii="Times New Roman" w:hAnsi="Times New Roman" w:cs="Times New Roman"/>
          <w:sz w:val="24"/>
          <w:szCs w:val="24"/>
        </w:rPr>
        <w:t>Mitu</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ülekäigurada</w:t>
      </w:r>
      <w:proofErr w:type="spellEnd"/>
      <w:r w:rsidRPr="00CB2331">
        <w:rPr>
          <w:rFonts w:ascii="Times New Roman" w:hAnsi="Times New Roman" w:cs="Times New Roman"/>
          <w:sz w:val="24"/>
          <w:szCs w:val="24"/>
        </w:rPr>
        <w:t xml:space="preserve"> on </w:t>
      </w:r>
      <w:proofErr w:type="spellStart"/>
      <w:r w:rsidRPr="00CB2331">
        <w:rPr>
          <w:rFonts w:ascii="Times New Roman" w:hAnsi="Times New Roman" w:cs="Times New Roman"/>
          <w:sz w:val="24"/>
          <w:szCs w:val="24"/>
        </w:rPr>
        <w:t>sinu</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kooliteel</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Kui</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paljud</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neist</w:t>
      </w:r>
      <w:proofErr w:type="spellEnd"/>
      <w:r w:rsidRPr="00CB2331">
        <w:rPr>
          <w:rFonts w:ascii="Times New Roman" w:hAnsi="Times New Roman" w:cs="Times New Roman"/>
          <w:sz w:val="24"/>
          <w:szCs w:val="24"/>
        </w:rPr>
        <w:t xml:space="preserve"> on </w:t>
      </w:r>
      <w:proofErr w:type="spellStart"/>
      <w:r w:rsidRPr="00CB2331">
        <w:rPr>
          <w:rFonts w:ascii="Times New Roman" w:hAnsi="Times New Roman" w:cs="Times New Roman"/>
          <w:sz w:val="24"/>
          <w:szCs w:val="24"/>
        </w:rPr>
        <w:t>valgusfooriga</w:t>
      </w:r>
      <w:proofErr w:type="spellEnd"/>
      <w:r>
        <w:rPr>
          <w:rFonts w:ascii="Times New Roman" w:hAnsi="Times New Roman" w:cs="Times New Roman"/>
          <w:sz w:val="24"/>
          <w:szCs w:val="24"/>
        </w:rPr>
        <w:t>?</w:t>
      </w:r>
    </w:p>
    <w:p w14:paraId="5828081A" w14:textId="2436840F" w:rsidR="00CB2331" w:rsidRPr="00CB2331" w:rsidRDefault="00CB2331" w:rsidP="00CB2331">
      <w:pPr>
        <w:spacing w:before="120" w:after="0"/>
        <w:ind w:left="360"/>
        <w:rPr>
          <w:rFonts w:cs="Times New Roman"/>
          <w:szCs w:val="24"/>
        </w:rPr>
      </w:pPr>
      <w:r>
        <w:rPr>
          <w:rFonts w:cs="Times New Roman"/>
          <w:szCs w:val="24"/>
        </w:rPr>
        <w:t>……………………………………………………………………………………………….</w:t>
      </w:r>
    </w:p>
    <w:p w14:paraId="533E7286" w14:textId="0EC38F58" w:rsidR="00CB2331" w:rsidRPr="00CB2331" w:rsidRDefault="00CB2331" w:rsidP="002D4676">
      <w:pPr>
        <w:pStyle w:val="Loendilik"/>
        <w:numPr>
          <w:ilvl w:val="3"/>
          <w:numId w:val="3"/>
        </w:numPr>
        <w:spacing w:before="120" w:after="0"/>
        <w:ind w:left="360"/>
        <w:rPr>
          <w:rFonts w:ascii="Times New Roman" w:hAnsi="Times New Roman" w:cs="Times New Roman"/>
          <w:sz w:val="24"/>
          <w:szCs w:val="24"/>
        </w:rPr>
      </w:pPr>
      <w:proofErr w:type="spellStart"/>
      <w:r w:rsidRPr="00CB2331">
        <w:rPr>
          <w:rFonts w:ascii="Times New Roman" w:hAnsi="Times New Roman" w:cs="Times New Roman"/>
          <w:sz w:val="24"/>
          <w:szCs w:val="24"/>
        </w:rPr>
        <w:t>Alloleval</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pildil</w:t>
      </w:r>
      <w:proofErr w:type="spellEnd"/>
      <w:r w:rsidRPr="00CB2331">
        <w:rPr>
          <w:rFonts w:ascii="Times New Roman" w:hAnsi="Times New Roman" w:cs="Times New Roman"/>
          <w:sz w:val="24"/>
          <w:szCs w:val="24"/>
        </w:rPr>
        <w:t xml:space="preserve"> on </w:t>
      </w:r>
      <w:proofErr w:type="spellStart"/>
      <w:r w:rsidRPr="00CB2331">
        <w:rPr>
          <w:rFonts w:ascii="Times New Roman" w:hAnsi="Times New Roman" w:cs="Times New Roman"/>
          <w:sz w:val="24"/>
          <w:szCs w:val="24"/>
        </w:rPr>
        <w:t>raudtee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ülekäigukoht</w:t>
      </w:r>
      <w:proofErr w:type="spellEnd"/>
      <w:r w:rsidRPr="00CB2331">
        <w:rPr>
          <w:rFonts w:ascii="Times New Roman" w:hAnsi="Times New Roman" w:cs="Times New Roman"/>
          <w:sz w:val="24"/>
          <w:szCs w:val="24"/>
        </w:rPr>
        <w:t xml:space="preserve">. Kas seal </w:t>
      </w:r>
      <w:proofErr w:type="spellStart"/>
      <w:r w:rsidRPr="00CB2331">
        <w:rPr>
          <w:rFonts w:ascii="Times New Roman" w:hAnsi="Times New Roman" w:cs="Times New Roman"/>
          <w:sz w:val="24"/>
          <w:szCs w:val="24"/>
        </w:rPr>
        <w:t>võib</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jalgrattaga</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üle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raudtee</w:t>
      </w:r>
      <w:proofErr w:type="spellEnd"/>
      <w:r w:rsidRPr="00CB2331">
        <w:rPr>
          <w:rFonts w:ascii="Times New Roman" w:hAnsi="Times New Roman" w:cs="Times New Roman"/>
          <w:sz w:val="24"/>
          <w:szCs w:val="24"/>
        </w:rPr>
        <w:t xml:space="preserve"> </w:t>
      </w:r>
      <w:proofErr w:type="spellStart"/>
      <w:r w:rsidRPr="00CB2331">
        <w:rPr>
          <w:rFonts w:ascii="Times New Roman" w:hAnsi="Times New Roman" w:cs="Times New Roman"/>
          <w:sz w:val="24"/>
          <w:szCs w:val="24"/>
        </w:rPr>
        <w:t>sõita</w:t>
      </w:r>
      <w:proofErr w:type="spellEnd"/>
      <w:r>
        <w:rPr>
          <w:rFonts w:ascii="Times New Roman" w:hAnsi="Times New Roman" w:cs="Times New Roman"/>
          <w:sz w:val="24"/>
          <w:szCs w:val="24"/>
        </w:rPr>
        <w:t>?</w:t>
      </w:r>
      <w:r w:rsidR="002D4676">
        <w:rPr>
          <w:rFonts w:ascii="Times New Roman" w:hAnsi="Times New Roman" w:cs="Times New Roman"/>
          <w:sz w:val="24"/>
          <w:szCs w:val="24"/>
        </w:rPr>
        <w:t xml:space="preserve"> …….</w:t>
      </w:r>
    </w:p>
    <w:p w14:paraId="4AF13A52" w14:textId="77777777" w:rsidR="00CB2331" w:rsidRPr="00CB2331" w:rsidRDefault="00CB2331" w:rsidP="00CB2331">
      <w:pPr>
        <w:pStyle w:val="Loendilik"/>
        <w:spacing w:after="0"/>
        <w:ind w:left="0"/>
        <w:rPr>
          <w:rFonts w:ascii="Times New Roman" w:hAnsi="Times New Roman" w:cs="Times New Roman"/>
          <w:sz w:val="24"/>
          <w:szCs w:val="24"/>
        </w:rPr>
      </w:pPr>
    </w:p>
    <w:tbl>
      <w:tblPr>
        <w:tblStyle w:val="Kontuurtabel"/>
        <w:tblW w:w="878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4939"/>
      </w:tblGrid>
      <w:tr w:rsidR="002D4676" w14:paraId="0AEEE46E" w14:textId="77777777" w:rsidTr="002D4676">
        <w:tc>
          <w:tcPr>
            <w:tcW w:w="3849" w:type="dxa"/>
          </w:tcPr>
          <w:p w14:paraId="3CFB56CD" w14:textId="0999BBC6" w:rsidR="002D4676" w:rsidRDefault="002D4676" w:rsidP="001231CD">
            <w:pPr>
              <w:pStyle w:val="Loendilik"/>
              <w:spacing w:after="0"/>
              <w:ind w:left="0"/>
              <w:rPr>
                <w:rFonts w:ascii="Times New Roman" w:hAnsi="Times New Roman" w:cs="Times New Roman"/>
                <w:sz w:val="24"/>
                <w:szCs w:val="24"/>
              </w:rPr>
            </w:pPr>
            <w:r>
              <w:rPr>
                <w:noProof/>
              </w:rPr>
              <w:drawing>
                <wp:inline distT="0" distB="0" distL="0" distR="0" wp14:anchorId="69C55FC9" wp14:editId="6CAD0DCC">
                  <wp:extent cx="2307265" cy="1540439"/>
                  <wp:effectExtent l="0" t="0" r="0" b="3175"/>
                  <wp:docPr id="15" name="Pil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9249" cy="1548440"/>
                          </a:xfrm>
                          <a:prstGeom prst="rect">
                            <a:avLst/>
                          </a:prstGeom>
                        </pic:spPr>
                      </pic:pic>
                    </a:graphicData>
                  </a:graphic>
                </wp:inline>
              </w:drawing>
            </w:r>
          </w:p>
        </w:tc>
        <w:tc>
          <w:tcPr>
            <w:tcW w:w="4939" w:type="dxa"/>
          </w:tcPr>
          <w:p w14:paraId="44524F24" w14:textId="43AEF807" w:rsidR="002D4676" w:rsidRDefault="002D4676" w:rsidP="002D4676">
            <w:pPr>
              <w:spacing w:after="0" w:line="240" w:lineRule="auto"/>
              <w:rPr>
                <w:rFonts w:cs="Times New Roman"/>
                <w:szCs w:val="24"/>
              </w:rPr>
            </w:pPr>
            <w:r>
              <w:rPr>
                <w:rFonts w:cs="Times New Roman"/>
                <w:szCs w:val="24"/>
              </w:rPr>
              <w:t xml:space="preserve">6. </w:t>
            </w:r>
            <w:r w:rsidRPr="002D4676">
              <w:rPr>
                <w:rFonts w:cs="Times New Roman"/>
                <w:szCs w:val="24"/>
              </w:rPr>
              <w:t>Enne raudtee ületamist tuleb peatuda, vaadata vasakule ja paremale ning veenduda, et rongi ei tule. Mida kõrval olev kollane märk meile veel ütleb</w:t>
            </w:r>
            <w:r>
              <w:rPr>
                <w:rFonts w:cs="Times New Roman"/>
                <w:szCs w:val="24"/>
              </w:rPr>
              <w:t>?</w:t>
            </w:r>
          </w:p>
          <w:p w14:paraId="1D6F75ED" w14:textId="03EB3332" w:rsidR="002D4676" w:rsidRDefault="002D4676" w:rsidP="002D4676">
            <w:pPr>
              <w:spacing w:before="120" w:after="0" w:line="240" w:lineRule="auto"/>
              <w:rPr>
                <w:rFonts w:cs="Times New Roman"/>
                <w:szCs w:val="24"/>
              </w:rPr>
            </w:pPr>
            <w:r>
              <w:rPr>
                <w:rFonts w:cs="Times New Roman"/>
                <w:szCs w:val="24"/>
              </w:rPr>
              <w:t>…………………………………………………..</w:t>
            </w:r>
          </w:p>
          <w:p w14:paraId="4F9763E2" w14:textId="18963941" w:rsidR="002D4676" w:rsidRDefault="002D4676" w:rsidP="002D4676">
            <w:pPr>
              <w:spacing w:before="120" w:after="0" w:line="240" w:lineRule="auto"/>
              <w:rPr>
                <w:rFonts w:cs="Times New Roman"/>
                <w:szCs w:val="24"/>
              </w:rPr>
            </w:pPr>
            <w:r>
              <w:rPr>
                <w:rFonts w:cs="Times New Roman"/>
                <w:szCs w:val="24"/>
              </w:rPr>
              <w:t>…………………………………………………..</w:t>
            </w:r>
          </w:p>
          <w:p w14:paraId="02BE0766" w14:textId="12DAA889" w:rsidR="002D4676" w:rsidRDefault="002D4676" w:rsidP="002D4676">
            <w:pPr>
              <w:spacing w:before="120" w:after="0" w:line="240" w:lineRule="auto"/>
              <w:rPr>
                <w:rFonts w:cs="Times New Roman"/>
                <w:szCs w:val="24"/>
              </w:rPr>
            </w:pPr>
            <w:r>
              <w:rPr>
                <w:rFonts w:cs="Times New Roman"/>
                <w:szCs w:val="24"/>
              </w:rPr>
              <w:t>………………………………………………….</w:t>
            </w:r>
          </w:p>
          <w:p w14:paraId="113DCD05" w14:textId="2A07A7D3" w:rsidR="002D4676" w:rsidRPr="002D4676" w:rsidRDefault="002D4676" w:rsidP="002D4676">
            <w:pPr>
              <w:spacing w:after="0" w:line="240" w:lineRule="auto"/>
              <w:rPr>
                <w:rFonts w:cs="Times New Roman"/>
                <w:szCs w:val="24"/>
              </w:rPr>
            </w:pPr>
          </w:p>
        </w:tc>
      </w:tr>
    </w:tbl>
    <w:p w14:paraId="09C899BC" w14:textId="4CA56EEA" w:rsidR="002D4676" w:rsidRPr="00CB2331" w:rsidRDefault="002D4676" w:rsidP="002D4676">
      <w:pPr>
        <w:pStyle w:val="Loendilik"/>
        <w:spacing w:before="240" w:after="0"/>
        <w:ind w:left="0"/>
        <w:rPr>
          <w:rFonts w:ascii="Times New Roman" w:hAnsi="Times New Roman" w:cs="Times New Roman"/>
          <w:sz w:val="24"/>
          <w:szCs w:val="24"/>
        </w:rPr>
      </w:pPr>
      <w:r>
        <w:rPr>
          <w:rFonts w:ascii="Times New Roman" w:hAnsi="Times New Roman" w:cs="Times New Roman"/>
          <w:sz w:val="24"/>
          <w:szCs w:val="24"/>
        </w:rPr>
        <w:t xml:space="preserve">7.  </w:t>
      </w:r>
      <w:r w:rsidRPr="002D4676">
        <w:rPr>
          <w:rFonts w:ascii="Times New Roman" w:hAnsi="Times New Roman" w:cs="Times New Roman"/>
          <w:sz w:val="24"/>
          <w:szCs w:val="24"/>
        </w:rPr>
        <w:t xml:space="preserve">Kas </w:t>
      </w:r>
      <w:proofErr w:type="spellStart"/>
      <w:r w:rsidRPr="002D4676">
        <w:rPr>
          <w:rFonts w:ascii="Times New Roman" w:hAnsi="Times New Roman" w:cs="Times New Roman"/>
          <w:sz w:val="24"/>
          <w:szCs w:val="24"/>
        </w:rPr>
        <w:t>sinu</w:t>
      </w:r>
      <w:proofErr w:type="spellEnd"/>
      <w:r w:rsidRPr="002D4676">
        <w:rPr>
          <w:rFonts w:ascii="Times New Roman" w:hAnsi="Times New Roman" w:cs="Times New Roman"/>
          <w:sz w:val="24"/>
          <w:szCs w:val="24"/>
        </w:rPr>
        <w:t xml:space="preserve"> </w:t>
      </w:r>
      <w:proofErr w:type="spellStart"/>
      <w:r w:rsidRPr="002D4676">
        <w:rPr>
          <w:rFonts w:ascii="Times New Roman" w:hAnsi="Times New Roman" w:cs="Times New Roman"/>
          <w:sz w:val="24"/>
          <w:szCs w:val="24"/>
        </w:rPr>
        <w:t>kooliteel</w:t>
      </w:r>
      <w:proofErr w:type="spellEnd"/>
      <w:r w:rsidRPr="002D4676">
        <w:rPr>
          <w:rFonts w:ascii="Times New Roman" w:hAnsi="Times New Roman" w:cs="Times New Roman"/>
          <w:sz w:val="24"/>
          <w:szCs w:val="24"/>
        </w:rPr>
        <w:t xml:space="preserve"> on </w:t>
      </w:r>
      <w:proofErr w:type="spellStart"/>
      <w:r w:rsidRPr="002D4676">
        <w:rPr>
          <w:rFonts w:ascii="Times New Roman" w:hAnsi="Times New Roman" w:cs="Times New Roman"/>
          <w:sz w:val="24"/>
          <w:szCs w:val="24"/>
        </w:rPr>
        <w:t>raudtee</w:t>
      </w:r>
      <w:proofErr w:type="spellEnd"/>
      <w:r w:rsidRPr="002D4676">
        <w:rPr>
          <w:rFonts w:ascii="Times New Roman" w:hAnsi="Times New Roman" w:cs="Times New Roman"/>
          <w:sz w:val="24"/>
          <w:szCs w:val="24"/>
        </w:rPr>
        <w:t xml:space="preserve"> </w:t>
      </w:r>
      <w:proofErr w:type="spellStart"/>
      <w:r w:rsidRPr="002D4676">
        <w:rPr>
          <w:rFonts w:ascii="Times New Roman" w:hAnsi="Times New Roman" w:cs="Times New Roman"/>
          <w:sz w:val="24"/>
          <w:szCs w:val="24"/>
        </w:rPr>
        <w:t>ülekäigukoht</w:t>
      </w:r>
      <w:proofErr w:type="spellEnd"/>
      <w:r>
        <w:rPr>
          <w:rFonts w:ascii="Times New Roman" w:hAnsi="Times New Roman" w:cs="Times New Roman"/>
          <w:sz w:val="24"/>
          <w:szCs w:val="24"/>
        </w:rPr>
        <w:t>? ………………………………………………</w:t>
      </w:r>
    </w:p>
    <w:p w14:paraId="7E70B2FD" w14:textId="77777777" w:rsidR="001231CD" w:rsidRPr="00CB2331" w:rsidRDefault="001231CD" w:rsidP="001231CD">
      <w:pPr>
        <w:spacing w:after="160" w:line="259" w:lineRule="auto"/>
        <w:jc w:val="left"/>
        <w:rPr>
          <w:rFonts w:cs="Times New Roman"/>
          <w:szCs w:val="24"/>
        </w:rPr>
      </w:pPr>
      <w:r w:rsidRPr="00CB2331">
        <w:rPr>
          <w:rFonts w:cs="Times New Roman"/>
          <w:szCs w:val="24"/>
        </w:rPr>
        <w:br w:type="page"/>
      </w:r>
    </w:p>
    <w:p w14:paraId="448F99BB" w14:textId="77777777" w:rsidR="001231CD" w:rsidRDefault="001231CD" w:rsidP="002D4676">
      <w:pPr>
        <w:spacing w:after="0"/>
        <w:rPr>
          <w:b/>
          <w:bCs/>
          <w:color w:val="0070C0"/>
          <w:sz w:val="32"/>
          <w:szCs w:val="32"/>
        </w:rPr>
      </w:pPr>
      <w:r>
        <w:rPr>
          <w:b/>
          <w:bCs/>
          <w:color w:val="0070C0"/>
          <w:sz w:val="32"/>
          <w:szCs w:val="32"/>
        </w:rPr>
        <w:t>Tööleht 2. KOOLITEE</w:t>
      </w:r>
      <w:r w:rsidRPr="00BD434B">
        <w:rPr>
          <w:b/>
          <w:bCs/>
          <w:color w:val="0070C0"/>
          <w:sz w:val="32"/>
          <w:szCs w:val="32"/>
        </w:rPr>
        <w:t xml:space="preserve"> OHUTU</w:t>
      </w:r>
      <w:r>
        <w:rPr>
          <w:b/>
          <w:bCs/>
          <w:color w:val="0070C0"/>
          <w:sz w:val="32"/>
          <w:szCs w:val="32"/>
        </w:rPr>
        <w:t>S</w:t>
      </w:r>
    </w:p>
    <w:p w14:paraId="540984A8" w14:textId="77777777" w:rsidR="001231CD" w:rsidRDefault="001231CD" w:rsidP="001231CD">
      <w:pPr>
        <w:spacing w:after="0"/>
        <w:ind w:left="2552"/>
        <w:rPr>
          <w:szCs w:val="24"/>
        </w:rPr>
      </w:pPr>
    </w:p>
    <w:p w14:paraId="0C330630" w14:textId="77777777" w:rsidR="001231CD" w:rsidRDefault="001231CD" w:rsidP="002D4676">
      <w:pPr>
        <w:spacing w:after="0"/>
        <w:rPr>
          <w:rStyle w:val="Hperlink"/>
        </w:rPr>
      </w:pPr>
      <w:r>
        <w:rPr>
          <w:szCs w:val="24"/>
        </w:rPr>
        <w:t xml:space="preserve">Kasutades </w:t>
      </w:r>
      <w:hyperlink r:id="rId17" w:history="1">
        <w:r>
          <w:rPr>
            <w:rStyle w:val="Hperlink"/>
          </w:rPr>
          <w:t xml:space="preserve">Google </w:t>
        </w:r>
        <w:proofErr w:type="spellStart"/>
        <w:r>
          <w:rPr>
            <w:rStyle w:val="Hperlink"/>
          </w:rPr>
          <w:t>maps</w:t>
        </w:r>
      </w:hyperlink>
      <w:r w:rsidRPr="00463962">
        <w:rPr>
          <w:rStyle w:val="Hperlink"/>
        </w:rPr>
        <w:t>’i</w:t>
      </w:r>
      <w:proofErr w:type="spellEnd"/>
      <w:r>
        <w:rPr>
          <w:rStyle w:val="Hperlink"/>
        </w:rPr>
        <w:t xml:space="preserve"> </w:t>
      </w:r>
      <w:r>
        <w:t>tänavavaate (</w:t>
      </w:r>
      <w:proofErr w:type="spellStart"/>
      <w:r w:rsidRPr="0041491D">
        <w:rPr>
          <w:i/>
          <w:iCs/>
        </w:rPr>
        <w:t>street</w:t>
      </w:r>
      <w:proofErr w:type="spellEnd"/>
      <w:r w:rsidRPr="0041491D">
        <w:rPr>
          <w:i/>
          <w:iCs/>
        </w:rPr>
        <w:t xml:space="preserve"> </w:t>
      </w:r>
      <w:proofErr w:type="spellStart"/>
      <w:r w:rsidRPr="0041491D">
        <w:rPr>
          <w:i/>
          <w:iCs/>
        </w:rPr>
        <w:t>view</w:t>
      </w:r>
      <w:proofErr w:type="spellEnd"/>
      <w:r>
        <w:t>) abi</w:t>
      </w:r>
      <w:r w:rsidRPr="00463962">
        <w:rPr>
          <w:rStyle w:val="Hperlink"/>
        </w:rPr>
        <w:t xml:space="preserve">, </w:t>
      </w:r>
      <w:r>
        <w:rPr>
          <w:rStyle w:val="Hperlink"/>
        </w:rPr>
        <w:t xml:space="preserve">uuri oma kooliteed. Leia üles ohtlikud kohad ning too need välja. Võid neid allpool kirjeldada või ka skeemina joonistada. Kirjuta kindlasti juurde, miks need kohad on ohtlikud. </w:t>
      </w:r>
    </w:p>
    <w:p w14:paraId="1C811B28" w14:textId="77777777" w:rsidR="001231CD" w:rsidRDefault="001231CD" w:rsidP="001231CD">
      <w:pPr>
        <w:spacing w:after="0"/>
        <w:ind w:left="2552"/>
        <w:rPr>
          <w:szCs w:val="24"/>
        </w:rPr>
      </w:pPr>
    </w:p>
    <w:p w14:paraId="1FFB9E75" w14:textId="77777777" w:rsidR="001231CD" w:rsidRPr="00AF0055" w:rsidRDefault="001231CD" w:rsidP="001231CD">
      <w:pPr>
        <w:spacing w:after="0"/>
        <w:rPr>
          <w:b/>
          <w:bCs/>
          <w:szCs w:val="24"/>
        </w:rPr>
      </w:pPr>
      <w:r w:rsidRPr="00AF0055">
        <w:rPr>
          <w:b/>
          <w:bCs/>
          <w:noProof/>
          <w:szCs w:val="24"/>
        </w:rPr>
        <mc:AlternateContent>
          <mc:Choice Requires="wps">
            <w:drawing>
              <wp:anchor distT="0" distB="0" distL="114300" distR="114300" simplePos="0" relativeHeight="251663360" behindDoc="0" locked="0" layoutInCell="1" allowOverlap="1" wp14:anchorId="724731FC" wp14:editId="305591E0">
                <wp:simplePos x="0" y="0"/>
                <wp:positionH relativeFrom="column">
                  <wp:posOffset>-185420</wp:posOffset>
                </wp:positionH>
                <wp:positionV relativeFrom="paragraph">
                  <wp:posOffset>205105</wp:posOffset>
                </wp:positionV>
                <wp:extent cx="6143625" cy="6400800"/>
                <wp:effectExtent l="0" t="0" r="28575" b="19050"/>
                <wp:wrapNone/>
                <wp:docPr id="2" name="Ristkülik 2"/>
                <wp:cNvGraphicFramePr/>
                <a:graphic xmlns:a="http://schemas.openxmlformats.org/drawingml/2006/main">
                  <a:graphicData uri="http://schemas.microsoft.com/office/word/2010/wordprocessingShape">
                    <wps:wsp>
                      <wps:cNvSpPr/>
                      <wps:spPr>
                        <a:xfrm>
                          <a:off x="0" y="0"/>
                          <a:ext cx="6143625" cy="6400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798E1" id="Ristkülik 2" o:spid="_x0000_s1026" style="position:absolute;margin-left:-14.6pt;margin-top:16.15pt;width:483.75pt;height:7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" filled="f" strokecolor="black [3213]" strokeweight="1pt"/>
            </w:pict>
          </mc:Fallback>
        </mc:AlternateContent>
      </w:r>
      <w:r>
        <w:rPr>
          <w:b/>
          <w:bCs/>
          <w:noProof/>
          <w:szCs w:val="24"/>
        </w:rPr>
        <w:t>Ohtlikud kohad minu</w:t>
      </w:r>
      <w:r w:rsidRPr="00AF0055">
        <w:rPr>
          <w:b/>
          <w:bCs/>
          <w:szCs w:val="24"/>
        </w:rPr>
        <w:t xml:space="preserve"> </w:t>
      </w:r>
      <w:r>
        <w:rPr>
          <w:b/>
          <w:bCs/>
          <w:szCs w:val="24"/>
        </w:rPr>
        <w:t>kooliteel</w:t>
      </w:r>
    </w:p>
    <w:p w14:paraId="26A23933" w14:textId="07403D4F" w:rsidR="005C4061" w:rsidRPr="001231CD" w:rsidRDefault="005C4061" w:rsidP="001231CD"/>
    <w:sectPr w:rsidR="005C4061" w:rsidRPr="001231CD" w:rsidSect="00D14087">
      <w:headerReference w:type="default" r:id="rId18"/>
      <w:footerReference w:type="default" r:id="rId1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02A5" w14:textId="77777777" w:rsidR="009004D1" w:rsidRDefault="009004D1" w:rsidP="009004D1">
      <w:pPr>
        <w:spacing w:after="0" w:line="240" w:lineRule="auto"/>
      </w:pPr>
      <w:r>
        <w:separator/>
      </w:r>
    </w:p>
  </w:endnote>
  <w:endnote w:type="continuationSeparator" w:id="0">
    <w:p w14:paraId="24DACB17" w14:textId="77777777" w:rsidR="009004D1" w:rsidRDefault="009004D1" w:rsidP="0090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6381" w14:textId="084D1755" w:rsidR="009004D1" w:rsidRDefault="009004D1">
    <w:pPr>
      <w:pStyle w:val="Jalus"/>
    </w:pPr>
    <w:r>
      <w:rPr>
        <w:noProof/>
      </w:rPr>
      <w:drawing>
        <wp:anchor distT="0" distB="0" distL="114300" distR="114300" simplePos="0" relativeHeight="251661312" behindDoc="0" locked="1" layoutInCell="1" allowOverlap="1" wp14:anchorId="1084BDB9" wp14:editId="17C6888D">
          <wp:simplePos x="0" y="0"/>
          <wp:positionH relativeFrom="margin">
            <wp:posOffset>410845</wp:posOffset>
          </wp:positionH>
          <wp:positionV relativeFrom="margin">
            <wp:posOffset>8927465</wp:posOffset>
          </wp:positionV>
          <wp:extent cx="4890770" cy="824230"/>
          <wp:effectExtent l="0" t="0" r="5080" b="0"/>
          <wp:wrapSquare wrapText="bothSides"/>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a-t88lehele-2.png"/>
                  <pic:cNvPicPr/>
                </pic:nvPicPr>
                <pic:blipFill>
                  <a:blip r:embed="rId1">
                    <a:extLst>
                      <a:ext uri="{28A0092B-C50C-407E-A947-70E740481C1C}">
                        <a14:useLocalDpi xmlns:a14="http://schemas.microsoft.com/office/drawing/2010/main" val="0"/>
                      </a:ext>
                    </a:extLst>
                  </a:blip>
                  <a:stretch>
                    <a:fillRect/>
                  </a:stretch>
                </pic:blipFill>
                <pic:spPr>
                  <a:xfrm>
                    <a:off x="0" y="0"/>
                    <a:ext cx="4890770" cy="824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3BBD" w14:textId="77777777" w:rsidR="009004D1" w:rsidRDefault="009004D1" w:rsidP="009004D1">
      <w:pPr>
        <w:spacing w:after="0" w:line="240" w:lineRule="auto"/>
      </w:pPr>
      <w:r>
        <w:separator/>
      </w:r>
    </w:p>
  </w:footnote>
  <w:footnote w:type="continuationSeparator" w:id="0">
    <w:p w14:paraId="7EFC9FDD" w14:textId="77777777" w:rsidR="009004D1" w:rsidRDefault="009004D1" w:rsidP="0090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2EC8" w14:textId="37DE6253" w:rsidR="009004D1" w:rsidRDefault="009004D1">
    <w:pPr>
      <w:pStyle w:val="Pis"/>
    </w:pPr>
    <w:r w:rsidRPr="005150A5">
      <w:rPr>
        <w:noProof/>
        <w:vertAlign w:val="superscript"/>
      </w:rPr>
      <w:drawing>
        <wp:anchor distT="0" distB="0" distL="114300" distR="114300" simplePos="0" relativeHeight="251659264" behindDoc="0" locked="1" layoutInCell="1" allowOverlap="0" wp14:anchorId="222D757D" wp14:editId="515BBF93">
          <wp:simplePos x="0" y="0"/>
          <wp:positionH relativeFrom="margin">
            <wp:posOffset>-518160</wp:posOffset>
          </wp:positionH>
          <wp:positionV relativeFrom="topMargin">
            <wp:posOffset>226060</wp:posOffset>
          </wp:positionV>
          <wp:extent cx="1358900" cy="647065"/>
          <wp:effectExtent l="0" t="0" r="0" b="635"/>
          <wp:wrapSquare wrapText="bothSides"/>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88lehele.png"/>
                  <pic:cNvPicPr/>
                </pic:nvPicPr>
                <pic:blipFill>
                  <a:blip r:embed="rId1">
                    <a:extLst>
                      <a:ext uri="{28A0092B-C50C-407E-A947-70E740481C1C}">
                        <a14:useLocalDpi xmlns:a14="http://schemas.microsoft.com/office/drawing/2010/main" val="0"/>
                      </a:ext>
                    </a:extLst>
                  </a:blip>
                  <a:stretch>
                    <a:fillRect/>
                  </a:stretch>
                </pic:blipFill>
                <pic:spPr>
                  <a:xfrm>
                    <a:off x="0" y="0"/>
                    <a:ext cx="1358900" cy="647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87017"/>
    <w:multiLevelType w:val="multilevel"/>
    <w:tmpl w:val="CD40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F6132"/>
    <w:multiLevelType w:val="hybridMultilevel"/>
    <w:tmpl w:val="0300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FA5AA0"/>
    <w:multiLevelType w:val="hybridMultilevel"/>
    <w:tmpl w:val="3B4A0160"/>
    <w:lvl w:ilvl="0" w:tplc="3EF4746E">
      <w:start w:val="1"/>
      <w:numFmt w:val="decimal"/>
      <w:lvlText w:val="%1."/>
      <w:lvlJc w:val="left"/>
      <w:pPr>
        <w:ind w:left="360" w:hanging="360"/>
      </w:pPr>
      <w:rPr>
        <w:rFonts w:hint="default"/>
      </w:rPr>
    </w:lvl>
    <w:lvl w:ilvl="1" w:tplc="04250019" w:tentative="1">
      <w:start w:val="1"/>
      <w:numFmt w:val="lowerLetter"/>
      <w:lvlText w:val="%2."/>
      <w:lvlJc w:val="left"/>
      <w:pPr>
        <w:ind w:left="3912" w:hanging="360"/>
      </w:pPr>
    </w:lvl>
    <w:lvl w:ilvl="2" w:tplc="0425001B" w:tentative="1">
      <w:start w:val="1"/>
      <w:numFmt w:val="lowerRoman"/>
      <w:lvlText w:val="%3."/>
      <w:lvlJc w:val="right"/>
      <w:pPr>
        <w:ind w:left="4632" w:hanging="180"/>
      </w:pPr>
    </w:lvl>
    <w:lvl w:ilvl="3" w:tplc="0425000F">
      <w:start w:val="1"/>
      <w:numFmt w:val="decimal"/>
      <w:lvlText w:val="%4."/>
      <w:lvlJc w:val="left"/>
      <w:pPr>
        <w:ind w:left="5352" w:hanging="360"/>
      </w:pPr>
    </w:lvl>
    <w:lvl w:ilvl="4" w:tplc="04250019" w:tentative="1">
      <w:start w:val="1"/>
      <w:numFmt w:val="lowerLetter"/>
      <w:lvlText w:val="%5."/>
      <w:lvlJc w:val="left"/>
      <w:pPr>
        <w:ind w:left="6072" w:hanging="360"/>
      </w:pPr>
    </w:lvl>
    <w:lvl w:ilvl="5" w:tplc="0425001B" w:tentative="1">
      <w:start w:val="1"/>
      <w:numFmt w:val="lowerRoman"/>
      <w:lvlText w:val="%6."/>
      <w:lvlJc w:val="right"/>
      <w:pPr>
        <w:ind w:left="6792" w:hanging="180"/>
      </w:pPr>
    </w:lvl>
    <w:lvl w:ilvl="6" w:tplc="0425000F" w:tentative="1">
      <w:start w:val="1"/>
      <w:numFmt w:val="decimal"/>
      <w:lvlText w:val="%7."/>
      <w:lvlJc w:val="left"/>
      <w:pPr>
        <w:ind w:left="7512" w:hanging="360"/>
      </w:pPr>
    </w:lvl>
    <w:lvl w:ilvl="7" w:tplc="04250019" w:tentative="1">
      <w:start w:val="1"/>
      <w:numFmt w:val="lowerLetter"/>
      <w:lvlText w:val="%8."/>
      <w:lvlJc w:val="left"/>
      <w:pPr>
        <w:ind w:left="8232" w:hanging="360"/>
      </w:pPr>
    </w:lvl>
    <w:lvl w:ilvl="8" w:tplc="0425001B" w:tentative="1">
      <w:start w:val="1"/>
      <w:numFmt w:val="lowerRoman"/>
      <w:lvlText w:val="%9."/>
      <w:lvlJc w:val="right"/>
      <w:pPr>
        <w:ind w:left="8952" w:hanging="180"/>
      </w:pPr>
    </w:lvl>
  </w:abstractNum>
  <w:abstractNum w:abstractNumId="3" w15:restartNumberingAfterBreak="0">
    <w:nsid w:val="7CF10A82"/>
    <w:multiLevelType w:val="hybridMultilevel"/>
    <w:tmpl w:val="7EB08F4E"/>
    <w:lvl w:ilvl="0" w:tplc="0425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32"/>
    <w:rsid w:val="0004345A"/>
    <w:rsid w:val="00100F32"/>
    <w:rsid w:val="001231CD"/>
    <w:rsid w:val="002B39EC"/>
    <w:rsid w:val="002D4676"/>
    <w:rsid w:val="00332617"/>
    <w:rsid w:val="004911D2"/>
    <w:rsid w:val="004E62D8"/>
    <w:rsid w:val="004F155B"/>
    <w:rsid w:val="005401E8"/>
    <w:rsid w:val="005C4061"/>
    <w:rsid w:val="005F79E9"/>
    <w:rsid w:val="006163E4"/>
    <w:rsid w:val="0087696A"/>
    <w:rsid w:val="009004D1"/>
    <w:rsid w:val="00931CA2"/>
    <w:rsid w:val="00AE11D5"/>
    <w:rsid w:val="00B76EB5"/>
    <w:rsid w:val="00B808B3"/>
    <w:rsid w:val="00B872B7"/>
    <w:rsid w:val="00C07F1D"/>
    <w:rsid w:val="00CA035C"/>
    <w:rsid w:val="00CB2331"/>
    <w:rsid w:val="00D14087"/>
    <w:rsid w:val="00D2545F"/>
    <w:rsid w:val="00D9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5913"/>
  <w15:chartTrackingRefBased/>
  <w15:docId w15:val="{4009590F-4144-40A8-8E8C-77FC7052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911D2"/>
    <w:pPr>
      <w:spacing w:after="240" w:line="360" w:lineRule="auto"/>
      <w:jc w:val="both"/>
    </w:pPr>
    <w:rPr>
      <w:rFonts w:ascii="Times New Roman" w:hAnsi="Times New Roman"/>
      <w:sz w:val="24"/>
      <w:lang w:val="et-EE"/>
    </w:rPr>
  </w:style>
  <w:style w:type="paragraph" w:styleId="Pealkiri1">
    <w:name w:val="heading 1"/>
    <w:basedOn w:val="Normaallaad"/>
    <w:next w:val="Normaallaad"/>
    <w:link w:val="Pealkiri1Mrk"/>
    <w:autoRedefine/>
    <w:qFormat/>
    <w:rsid w:val="00D14087"/>
    <w:pPr>
      <w:keepNext/>
      <w:keepLines/>
      <w:pBdr>
        <w:top w:val="nil"/>
        <w:left w:val="nil"/>
        <w:bottom w:val="nil"/>
        <w:right w:val="nil"/>
        <w:between w:val="nil"/>
      </w:pBdr>
      <w:spacing w:before="240" w:after="0"/>
      <w:outlineLvl w:val="0"/>
    </w:pPr>
    <w:rPr>
      <w:rFonts w:eastAsia="Arial" w:cs="Times New Roman"/>
      <w:b/>
      <w:caps/>
      <w:color w:val="0070C0"/>
      <w:sz w:val="28"/>
      <w:szCs w:val="24"/>
      <w:lang w:val="et"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14087"/>
    <w:rPr>
      <w:rFonts w:ascii="Times New Roman" w:eastAsia="Arial" w:hAnsi="Times New Roman" w:cs="Times New Roman"/>
      <w:b/>
      <w:caps/>
      <w:color w:val="0070C0"/>
      <w:sz w:val="28"/>
      <w:szCs w:val="24"/>
      <w:lang w:val="et" w:eastAsia="et-EE"/>
    </w:rPr>
  </w:style>
  <w:style w:type="table" w:styleId="Kontuurtabel">
    <w:name w:val="Table Grid"/>
    <w:basedOn w:val="Normaaltabel"/>
    <w:uiPriority w:val="59"/>
    <w:rsid w:val="005C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A035C"/>
    <w:pPr>
      <w:spacing w:after="160" w:line="259" w:lineRule="auto"/>
      <w:ind w:left="720"/>
      <w:contextualSpacing/>
      <w:jc w:val="left"/>
    </w:pPr>
    <w:rPr>
      <w:rFonts w:asciiTheme="minorHAnsi" w:hAnsiTheme="minorHAnsi"/>
      <w:sz w:val="22"/>
      <w:lang w:val="en-GB"/>
    </w:rPr>
  </w:style>
  <w:style w:type="paragraph" w:styleId="Pis">
    <w:name w:val="header"/>
    <w:basedOn w:val="Normaallaad"/>
    <w:link w:val="PisMrk"/>
    <w:uiPriority w:val="99"/>
    <w:unhideWhenUsed/>
    <w:rsid w:val="009004D1"/>
    <w:pPr>
      <w:tabs>
        <w:tab w:val="center" w:pos="4536"/>
        <w:tab w:val="right" w:pos="9072"/>
      </w:tabs>
      <w:spacing w:after="0" w:line="240" w:lineRule="auto"/>
      <w:jc w:val="left"/>
    </w:pPr>
    <w:rPr>
      <w:rFonts w:asciiTheme="minorHAnsi" w:hAnsiTheme="minorHAnsi"/>
      <w:sz w:val="22"/>
      <w:lang w:val="en-GB"/>
    </w:rPr>
  </w:style>
  <w:style w:type="character" w:customStyle="1" w:styleId="PisMrk">
    <w:name w:val="Päis Märk"/>
    <w:basedOn w:val="Liguvaikefont"/>
    <w:link w:val="Pis"/>
    <w:uiPriority w:val="99"/>
    <w:rsid w:val="009004D1"/>
  </w:style>
  <w:style w:type="paragraph" w:styleId="Jalus">
    <w:name w:val="footer"/>
    <w:basedOn w:val="Normaallaad"/>
    <w:link w:val="JalusMrk"/>
    <w:uiPriority w:val="99"/>
    <w:unhideWhenUsed/>
    <w:rsid w:val="009004D1"/>
    <w:pPr>
      <w:tabs>
        <w:tab w:val="center" w:pos="4536"/>
        <w:tab w:val="right" w:pos="9072"/>
      </w:tabs>
      <w:spacing w:after="0" w:line="240" w:lineRule="auto"/>
      <w:jc w:val="left"/>
    </w:pPr>
    <w:rPr>
      <w:rFonts w:asciiTheme="minorHAnsi" w:hAnsiTheme="minorHAnsi"/>
      <w:sz w:val="22"/>
      <w:lang w:val="en-GB"/>
    </w:rPr>
  </w:style>
  <w:style w:type="character" w:customStyle="1" w:styleId="JalusMrk">
    <w:name w:val="Jalus Märk"/>
    <w:basedOn w:val="Liguvaikefont"/>
    <w:link w:val="Jalus"/>
    <w:uiPriority w:val="99"/>
    <w:rsid w:val="009004D1"/>
  </w:style>
  <w:style w:type="character" w:styleId="Hperlink">
    <w:name w:val="Hyperlink"/>
    <w:basedOn w:val="Liguvaikefont"/>
    <w:uiPriority w:val="99"/>
    <w:semiHidden/>
    <w:unhideWhenUsed/>
    <w:rsid w:val="00123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ee/map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iikluskasvatus.ee/wp-content/uploads/2017/12/2_Liiklusulesanne_Ohud-kooli-ouealal-LISA-2-Tooleht-2.docx" TargetMode="External"/><Relationship Id="rId17" Type="http://schemas.openxmlformats.org/officeDocument/2006/relationships/hyperlink" Target="https://www.google.ee/map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ikluskasvatus.ee/wp-content/uploads/2017/12/2_Liiklusulesanne_Ohud-kooli-ouealal.docx"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liikluskasvatus.ee/opetajale/ohutusteemalised-opetajaraamatud/i-kooliaste/liiklusulesande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64D2FF313D94FBB3E113C8937F4A4" ma:contentTypeVersion="12" ma:contentTypeDescription="Create a new document." ma:contentTypeScope="" ma:versionID="6317eca3e712f3daf74e8813ddc5eff1">
  <xsd:schema xmlns:xsd="http://www.w3.org/2001/XMLSchema" xmlns:xs="http://www.w3.org/2001/XMLSchema" xmlns:p="http://schemas.microsoft.com/office/2006/metadata/properties" xmlns:ns2="10dc9352-794e-45db-9aae-7e8767200269" xmlns:ns3="31e09457-c9db-4f10-be3d-ec75c880b275" targetNamespace="http://schemas.microsoft.com/office/2006/metadata/properties" ma:root="true" ma:fieldsID="31283f6e1a0248ea1ce9c0fdfb5a4992" ns2:_="" ns3:_="">
    <xsd:import namespace="10dc9352-794e-45db-9aae-7e8767200269"/>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c9352-794e-45db-9aae-7e8767200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AC4E5-1FDD-4A53-8972-EF8FB6CF47F5}">
  <ds:schemaRefs>
    <ds:schemaRef ds:uri="http://schemas.microsoft.com/sharepoint/v3/contenttype/forms"/>
  </ds:schemaRefs>
</ds:datastoreItem>
</file>

<file path=customXml/itemProps2.xml><?xml version="1.0" encoding="utf-8"?>
<ds:datastoreItem xmlns:ds="http://schemas.openxmlformats.org/officeDocument/2006/customXml" ds:itemID="{489C7EAE-20DA-432E-8A72-AAE06A654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c9352-794e-45db-9aae-7e8767200269"/>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E004B-E438-49CB-A134-0EE20F1750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3121</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Tallo</dc:creator>
  <cp:keywords/>
  <dc:description/>
  <cp:lastModifiedBy>Diana Okas</cp:lastModifiedBy>
  <cp:revision>2</cp:revision>
  <dcterms:created xsi:type="dcterms:W3CDTF">2021-12-07T15:08:00Z</dcterms:created>
  <dcterms:modified xsi:type="dcterms:W3CDTF">2021-12-07T15:08:00Z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0x010100E7C64D2FF313D94FBB3E113C8937F4A4</vt:lpwstr>
  </property>
</Properties>
</file>