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B4F0" w14:textId="77777777" w:rsidR="004911D2" w:rsidRDefault="004911D2" w:rsidP="004911D2">
      <w:pPr>
        <w:pStyle w:val="Pealkiri1"/>
      </w:pPr>
      <w:r>
        <w:tab/>
      </w:r>
      <w:r>
        <w:tab/>
      </w:r>
      <w:r>
        <w:tab/>
      </w:r>
      <w:r>
        <w:tab/>
      </w:r>
    </w:p>
    <w:p w14:paraId="21191615" w14:textId="77777777" w:rsidR="004911D2" w:rsidRDefault="004911D2" w:rsidP="004911D2">
      <w:pPr>
        <w:pStyle w:val="Pealkiri1"/>
      </w:pPr>
      <w:r>
        <w:t>TÖÖLEHT LIIKLUSPILDI JUURDE</w:t>
      </w:r>
    </w:p>
    <w:p w14:paraId="63C058FE" w14:textId="70714EC7" w:rsidR="004911D2" w:rsidRDefault="004911D2" w:rsidP="004911D2">
      <w:pPr>
        <w:rPr>
          <w:lang w:val="et" w:eastAsia="et-EE"/>
        </w:rPr>
      </w:pPr>
      <w:r>
        <w:rPr>
          <w:lang w:val="et" w:eastAsia="et-EE"/>
        </w:rPr>
        <w:t>Õige-vale väited; õpilasele täitmiseks</w:t>
      </w:r>
    </w:p>
    <w:p w14:paraId="6522F704" w14:textId="77777777" w:rsidR="004911D2" w:rsidRDefault="004911D2" w:rsidP="004911D2">
      <w:pPr>
        <w:spacing w:after="0" w:line="276" w:lineRule="auto"/>
        <w:rPr>
          <w:rFonts w:cs="Times New Roman"/>
          <w:szCs w:val="24"/>
        </w:rPr>
      </w:pPr>
    </w:p>
    <w:p w14:paraId="096B4021" w14:textId="77777777" w:rsidR="004911D2" w:rsidRPr="00BB297F" w:rsidRDefault="004911D2" w:rsidP="004911D2">
      <w:p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980D00">
        <w:rPr>
          <w:rFonts w:cs="Times New Roman"/>
          <w:szCs w:val="24"/>
        </w:rPr>
        <w:t>aata Liikluspil</w:t>
      </w:r>
      <w:r>
        <w:rPr>
          <w:rFonts w:cs="Times New Roman"/>
          <w:szCs w:val="24"/>
        </w:rPr>
        <w:t xml:space="preserve">ti </w:t>
      </w:r>
      <w:r w:rsidRPr="00980D00">
        <w:rPr>
          <w:rFonts w:cs="Times New Roman"/>
          <w:szCs w:val="24"/>
        </w:rPr>
        <w:t xml:space="preserve">ja </w:t>
      </w:r>
      <w:r w:rsidRPr="007E6E5F">
        <w:rPr>
          <w:sz w:val="23"/>
          <w:szCs w:val="23"/>
        </w:rPr>
        <w:t>hinda kas väide on õige või vale</w:t>
      </w:r>
      <w:r>
        <w:rPr>
          <w:sz w:val="23"/>
          <w:szCs w:val="23"/>
        </w:rPr>
        <w:t xml:space="preserve">. </w:t>
      </w:r>
      <w:r w:rsidRPr="00980D00">
        <w:rPr>
          <w:rFonts w:cs="Times New Roman"/>
          <w:szCs w:val="24"/>
        </w:rPr>
        <w:t xml:space="preserve">Jälgi liiklusmärke - osad </w:t>
      </w:r>
      <w:r>
        <w:rPr>
          <w:rFonts w:cs="Times New Roman"/>
          <w:szCs w:val="24"/>
        </w:rPr>
        <w:t>liiklejad</w:t>
      </w:r>
      <w:r w:rsidRPr="00980D00">
        <w:rPr>
          <w:rFonts w:cs="Times New Roman"/>
          <w:szCs w:val="24"/>
        </w:rPr>
        <w:t xml:space="preserve"> liiklevad asulas</w:t>
      </w:r>
      <w:r>
        <w:rPr>
          <w:rFonts w:cs="Times New Roman"/>
          <w:szCs w:val="24"/>
        </w:rPr>
        <w:t xml:space="preserve"> (valgel ajal)</w:t>
      </w:r>
      <w:r w:rsidRPr="00980D00">
        <w:rPr>
          <w:rFonts w:cs="Times New Roman"/>
          <w:szCs w:val="24"/>
        </w:rPr>
        <w:t xml:space="preserve"> ja osad asulast väljas</w:t>
      </w:r>
      <w:r>
        <w:rPr>
          <w:rFonts w:cs="Times New Roman"/>
          <w:szCs w:val="24"/>
        </w:rPr>
        <w:t xml:space="preserve"> (hämaras)</w:t>
      </w:r>
      <w:r w:rsidRPr="00980D00">
        <w:rPr>
          <w:rFonts w:cs="Times New Roman"/>
          <w:szCs w:val="24"/>
        </w:rPr>
        <w:t>. Parema ülevaate saamiseks vaata esmalt tervet Liikluspilti.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4"/>
        <w:gridCol w:w="996"/>
        <w:gridCol w:w="3007"/>
        <w:gridCol w:w="664"/>
        <w:gridCol w:w="651"/>
        <w:gridCol w:w="3230"/>
      </w:tblGrid>
      <w:tr w:rsidR="004911D2" w:rsidRPr="00C178F6" w14:paraId="07448D69" w14:textId="77777777" w:rsidTr="00F541CD">
        <w:trPr>
          <w:trHeight w:val="857"/>
        </w:trPr>
        <w:tc>
          <w:tcPr>
            <w:tcW w:w="515" w:type="dxa"/>
          </w:tcPr>
          <w:p w14:paraId="7287E623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9" w:type="dxa"/>
            <w:vAlign w:val="center"/>
          </w:tcPr>
          <w:p w14:paraId="6294B6B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Asukoht pildil</w:t>
            </w:r>
          </w:p>
        </w:tc>
        <w:tc>
          <w:tcPr>
            <w:tcW w:w="3020" w:type="dxa"/>
            <w:vAlign w:val="center"/>
          </w:tcPr>
          <w:p w14:paraId="7E334B65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Väide</w:t>
            </w:r>
          </w:p>
        </w:tc>
        <w:tc>
          <w:tcPr>
            <w:tcW w:w="644" w:type="dxa"/>
            <w:vAlign w:val="center"/>
          </w:tcPr>
          <w:p w14:paraId="10E060A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Õige</w:t>
            </w:r>
          </w:p>
        </w:tc>
        <w:tc>
          <w:tcPr>
            <w:tcW w:w="639" w:type="dxa"/>
            <w:vAlign w:val="center"/>
          </w:tcPr>
          <w:p w14:paraId="0AE78237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Vale</w:t>
            </w:r>
          </w:p>
        </w:tc>
        <w:tc>
          <w:tcPr>
            <w:tcW w:w="3256" w:type="dxa"/>
            <w:vAlign w:val="center"/>
          </w:tcPr>
          <w:p w14:paraId="6E7B324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Põhjendus</w:t>
            </w:r>
          </w:p>
        </w:tc>
      </w:tr>
      <w:tr w:rsidR="004911D2" w:rsidRPr="00C178F6" w14:paraId="40F340C3" w14:textId="77777777" w:rsidTr="00F541CD">
        <w:tc>
          <w:tcPr>
            <w:tcW w:w="515" w:type="dxa"/>
          </w:tcPr>
          <w:p w14:paraId="6BF1B0DC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989" w:type="dxa"/>
          </w:tcPr>
          <w:p w14:paraId="321ADF35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vasakul</w:t>
            </w:r>
          </w:p>
        </w:tc>
        <w:tc>
          <w:tcPr>
            <w:tcW w:w="3020" w:type="dxa"/>
          </w:tcPr>
          <w:p w14:paraId="4BF1D4B0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Tüdruk ja poiss käivad õigel teepoolel</w:t>
            </w:r>
          </w:p>
        </w:tc>
        <w:tc>
          <w:tcPr>
            <w:tcW w:w="644" w:type="dxa"/>
          </w:tcPr>
          <w:p w14:paraId="1779350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1FF37C1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5AEC93E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17B1D8D1" w14:textId="77777777" w:rsidTr="00F541CD">
        <w:tc>
          <w:tcPr>
            <w:tcW w:w="515" w:type="dxa"/>
          </w:tcPr>
          <w:p w14:paraId="4F0860F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989" w:type="dxa"/>
          </w:tcPr>
          <w:p w14:paraId="0F7DB62F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vasakul</w:t>
            </w:r>
          </w:p>
        </w:tc>
        <w:tc>
          <w:tcPr>
            <w:tcW w:w="3020" w:type="dxa"/>
          </w:tcPr>
          <w:p w14:paraId="64C2EE9B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Jalgratast käekõrval lükates pean kõndima sõidutee vasakus ääres</w:t>
            </w:r>
          </w:p>
        </w:tc>
        <w:tc>
          <w:tcPr>
            <w:tcW w:w="644" w:type="dxa"/>
          </w:tcPr>
          <w:p w14:paraId="25489FB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6E24803A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0958333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17E9D51E" w14:textId="77777777" w:rsidTr="00F541CD">
        <w:tc>
          <w:tcPr>
            <w:tcW w:w="515" w:type="dxa"/>
          </w:tcPr>
          <w:p w14:paraId="1CD78BD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989" w:type="dxa"/>
          </w:tcPr>
          <w:p w14:paraId="141D7122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3020" w:type="dxa"/>
          </w:tcPr>
          <w:p w14:paraId="4889E2A5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Ema ja tütre jalgrattad on tehniliselt korras</w:t>
            </w:r>
          </w:p>
        </w:tc>
        <w:tc>
          <w:tcPr>
            <w:tcW w:w="644" w:type="dxa"/>
          </w:tcPr>
          <w:p w14:paraId="6CC89DB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67587F0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490D224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5256F1A7" w14:textId="77777777" w:rsidTr="00F541CD">
        <w:tc>
          <w:tcPr>
            <w:tcW w:w="515" w:type="dxa"/>
          </w:tcPr>
          <w:p w14:paraId="00A19E05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bookmarkStart w:id="0" w:name="_Hlk37177453"/>
            <w:r w:rsidRPr="00C178F6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989" w:type="dxa"/>
          </w:tcPr>
          <w:p w14:paraId="5337C92F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3020" w:type="dxa"/>
          </w:tcPr>
          <w:p w14:paraId="1E2DDFBA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Sõidutee ääres jalgratastega sõites võib sõita kõrvuti</w:t>
            </w:r>
          </w:p>
        </w:tc>
        <w:tc>
          <w:tcPr>
            <w:tcW w:w="644" w:type="dxa"/>
          </w:tcPr>
          <w:p w14:paraId="60ECA4B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717882A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373A4AD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bookmarkEnd w:id="0"/>
      <w:tr w:rsidR="004911D2" w:rsidRPr="00C178F6" w14:paraId="303AE341" w14:textId="77777777" w:rsidTr="00F541CD">
        <w:tc>
          <w:tcPr>
            <w:tcW w:w="515" w:type="dxa"/>
          </w:tcPr>
          <w:p w14:paraId="6C8166B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989" w:type="dxa"/>
          </w:tcPr>
          <w:p w14:paraId="3B4D51AB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3020" w:type="dxa"/>
          </w:tcPr>
          <w:p w14:paraId="2042DDF9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Veoauto kastis tohib sõita kuni kaks inimest </w:t>
            </w:r>
          </w:p>
        </w:tc>
        <w:tc>
          <w:tcPr>
            <w:tcW w:w="644" w:type="dxa"/>
          </w:tcPr>
          <w:p w14:paraId="404A4C8F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7D67DF24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14E8561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37BF544" w14:textId="77777777" w:rsidTr="00F541CD">
        <w:tc>
          <w:tcPr>
            <w:tcW w:w="515" w:type="dxa"/>
          </w:tcPr>
          <w:p w14:paraId="5E2D11F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989" w:type="dxa"/>
          </w:tcPr>
          <w:p w14:paraId="021763BD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3020" w:type="dxa"/>
          </w:tcPr>
          <w:p w14:paraId="5659FAD0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Jalgrattal üle ülekäiguraja sõites peavad autod ratturile teed andma</w:t>
            </w:r>
          </w:p>
        </w:tc>
        <w:tc>
          <w:tcPr>
            <w:tcW w:w="644" w:type="dxa"/>
          </w:tcPr>
          <w:p w14:paraId="54F7DD6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43F568BF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38C0474C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3E8B6F9A" w14:textId="77777777" w:rsidTr="00F541CD">
        <w:tc>
          <w:tcPr>
            <w:tcW w:w="515" w:type="dxa"/>
          </w:tcPr>
          <w:p w14:paraId="057D168F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989" w:type="dxa"/>
          </w:tcPr>
          <w:p w14:paraId="2AD73229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3020" w:type="dxa"/>
          </w:tcPr>
          <w:p w14:paraId="1CAC09F1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autos sõitjad on nõuetekohaselt kinnitatud</w:t>
            </w:r>
          </w:p>
        </w:tc>
        <w:tc>
          <w:tcPr>
            <w:tcW w:w="644" w:type="dxa"/>
          </w:tcPr>
          <w:p w14:paraId="0F061B2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784B536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7CCC23E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11FB0A35" w14:textId="77777777" w:rsidTr="00F541CD">
        <w:tc>
          <w:tcPr>
            <w:tcW w:w="515" w:type="dxa"/>
          </w:tcPr>
          <w:p w14:paraId="06453074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bookmarkStart w:id="1" w:name="_Hlk37178934"/>
            <w:r w:rsidRPr="00C178F6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989" w:type="dxa"/>
          </w:tcPr>
          <w:p w14:paraId="27608CE3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3020" w:type="dxa"/>
          </w:tcPr>
          <w:p w14:paraId="3E09A387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Rulaga sõitja liikleb ohtlikult</w:t>
            </w:r>
          </w:p>
        </w:tc>
        <w:tc>
          <w:tcPr>
            <w:tcW w:w="644" w:type="dxa"/>
          </w:tcPr>
          <w:p w14:paraId="12D33B5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4C97AB5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7195917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bookmarkEnd w:id="1"/>
      <w:tr w:rsidR="004911D2" w:rsidRPr="00C178F6" w14:paraId="69922A88" w14:textId="77777777" w:rsidTr="00F541CD">
        <w:tc>
          <w:tcPr>
            <w:tcW w:w="515" w:type="dxa"/>
          </w:tcPr>
          <w:p w14:paraId="66C343B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989" w:type="dxa"/>
          </w:tcPr>
          <w:p w14:paraId="6C0A4AC7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3020" w:type="dxa"/>
          </w:tcPr>
          <w:p w14:paraId="61E39912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Bussist väljudes ei tohi teed ületada ei bussi eest ega tagant vaid ainult üle ülekäiguraja </w:t>
            </w:r>
          </w:p>
        </w:tc>
        <w:tc>
          <w:tcPr>
            <w:tcW w:w="644" w:type="dxa"/>
          </w:tcPr>
          <w:p w14:paraId="73742D37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4AF7837A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147BB9C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D3CFD97" w14:textId="77777777" w:rsidTr="00F541CD">
        <w:tc>
          <w:tcPr>
            <w:tcW w:w="515" w:type="dxa"/>
          </w:tcPr>
          <w:p w14:paraId="2776823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989" w:type="dxa"/>
          </w:tcPr>
          <w:p w14:paraId="086D6307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3020" w:type="dxa"/>
          </w:tcPr>
          <w:p w14:paraId="677CB31F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Jalgratta pakiraamil on lubatud sõidutada kuni ühte sõpra</w:t>
            </w:r>
          </w:p>
        </w:tc>
        <w:tc>
          <w:tcPr>
            <w:tcW w:w="644" w:type="dxa"/>
          </w:tcPr>
          <w:p w14:paraId="35F09337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694C6E7C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34376C28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D1ED193" w14:textId="77777777" w:rsidTr="00F541CD">
        <w:tc>
          <w:tcPr>
            <w:tcW w:w="515" w:type="dxa"/>
          </w:tcPr>
          <w:p w14:paraId="37D9798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989" w:type="dxa"/>
          </w:tcPr>
          <w:p w14:paraId="2D16EFB4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paremal</w:t>
            </w:r>
          </w:p>
        </w:tc>
        <w:tc>
          <w:tcPr>
            <w:tcW w:w="3020" w:type="dxa"/>
          </w:tcPr>
          <w:p w14:paraId="63F69BD0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 12-aasta vanune rohelise pluusiga tüdruk võib jalgrattaga sõita ilma kiivrita</w:t>
            </w:r>
          </w:p>
        </w:tc>
        <w:tc>
          <w:tcPr>
            <w:tcW w:w="644" w:type="dxa"/>
          </w:tcPr>
          <w:p w14:paraId="06C4691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3800216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780E069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00CBA3EF" w14:textId="77777777" w:rsidTr="00F541CD">
        <w:tc>
          <w:tcPr>
            <w:tcW w:w="515" w:type="dxa"/>
          </w:tcPr>
          <w:p w14:paraId="325AD9A2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989" w:type="dxa"/>
          </w:tcPr>
          <w:p w14:paraId="625BDE89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3020" w:type="dxa"/>
          </w:tcPr>
          <w:p w14:paraId="797520EE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Üllekäigurajal jutustavad tüdrukud käituvad õigesti</w:t>
            </w:r>
          </w:p>
        </w:tc>
        <w:tc>
          <w:tcPr>
            <w:tcW w:w="644" w:type="dxa"/>
          </w:tcPr>
          <w:p w14:paraId="1D7D51A2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6BB1816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13BE262F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967F305" w14:textId="77777777" w:rsidTr="00F541CD">
        <w:tc>
          <w:tcPr>
            <w:tcW w:w="515" w:type="dxa"/>
          </w:tcPr>
          <w:p w14:paraId="1F5CA68C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989" w:type="dxa"/>
          </w:tcPr>
          <w:p w14:paraId="406E0E78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3020" w:type="dxa"/>
          </w:tcPr>
          <w:p w14:paraId="592DED1E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Ema tütrega peavad kõnniteel liikudes arvestama teiste mööduvate liiklejatega ning vajadusel hoiduma tee paremasse äärde</w:t>
            </w:r>
          </w:p>
        </w:tc>
        <w:tc>
          <w:tcPr>
            <w:tcW w:w="644" w:type="dxa"/>
          </w:tcPr>
          <w:p w14:paraId="51EE800C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45B338A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07906464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1E342A6C" w14:textId="77777777" w:rsidTr="00F541CD">
        <w:tc>
          <w:tcPr>
            <w:tcW w:w="515" w:type="dxa"/>
          </w:tcPr>
          <w:p w14:paraId="33E2E47A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989" w:type="dxa"/>
          </w:tcPr>
          <w:p w14:paraId="2263F81C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3020" w:type="dxa"/>
          </w:tcPr>
          <w:p w14:paraId="70321134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Punase kiivriga jalgrattur peab kõnniteel sõites arvestama teiste liiklejatega ning mööduma neist jalakäija kiirusel</w:t>
            </w:r>
          </w:p>
        </w:tc>
        <w:tc>
          <w:tcPr>
            <w:tcW w:w="644" w:type="dxa"/>
          </w:tcPr>
          <w:p w14:paraId="4BCAD93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3FFC37C0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49F384A2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1FDA62A1" w14:textId="77777777" w:rsidTr="00F541CD">
        <w:tc>
          <w:tcPr>
            <w:tcW w:w="515" w:type="dxa"/>
          </w:tcPr>
          <w:p w14:paraId="524C3678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989" w:type="dxa"/>
          </w:tcPr>
          <w:p w14:paraId="50D26D23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paremal</w:t>
            </w:r>
          </w:p>
        </w:tc>
        <w:tc>
          <w:tcPr>
            <w:tcW w:w="3020" w:type="dxa"/>
          </w:tcPr>
          <w:p w14:paraId="33B1C5DC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Õuealal mängides olen ettevaatlik ja arvestan sellega, et seal võivad sõita autod</w:t>
            </w:r>
          </w:p>
        </w:tc>
        <w:tc>
          <w:tcPr>
            <w:tcW w:w="644" w:type="dxa"/>
          </w:tcPr>
          <w:p w14:paraId="46006336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17EAE3B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292F8A5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6486FBDA" w14:textId="77777777" w:rsidTr="00F541CD">
        <w:tc>
          <w:tcPr>
            <w:tcW w:w="515" w:type="dxa"/>
          </w:tcPr>
          <w:p w14:paraId="1806711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989" w:type="dxa"/>
          </w:tcPr>
          <w:p w14:paraId="4A2E28F8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paremal</w:t>
            </w:r>
          </w:p>
        </w:tc>
        <w:tc>
          <w:tcPr>
            <w:tcW w:w="3020" w:type="dxa"/>
          </w:tcPr>
          <w:p w14:paraId="67E69E37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Poiss ja koer teevad kõik õigesti</w:t>
            </w:r>
          </w:p>
        </w:tc>
        <w:tc>
          <w:tcPr>
            <w:tcW w:w="644" w:type="dxa"/>
          </w:tcPr>
          <w:p w14:paraId="155081F2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4C95CBD9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29BA20BF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0CD5B4F" w14:textId="77777777" w:rsidTr="00F541CD">
        <w:tc>
          <w:tcPr>
            <w:tcW w:w="515" w:type="dxa"/>
          </w:tcPr>
          <w:p w14:paraId="2978CA7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989" w:type="dxa"/>
          </w:tcPr>
          <w:p w14:paraId="19FB0847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vasakul</w:t>
            </w:r>
          </w:p>
        </w:tc>
        <w:tc>
          <w:tcPr>
            <w:tcW w:w="3020" w:type="dxa"/>
          </w:tcPr>
          <w:p w14:paraId="4E793A3F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Sõidutee läheduses on ohtlik palli mängida</w:t>
            </w:r>
          </w:p>
        </w:tc>
        <w:tc>
          <w:tcPr>
            <w:tcW w:w="644" w:type="dxa"/>
          </w:tcPr>
          <w:p w14:paraId="1BBC7468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27CA746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1CDF625D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74080F44" w14:textId="77777777" w:rsidTr="00F541CD">
        <w:tc>
          <w:tcPr>
            <w:tcW w:w="515" w:type="dxa"/>
          </w:tcPr>
          <w:p w14:paraId="2134B127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989" w:type="dxa"/>
          </w:tcPr>
          <w:p w14:paraId="7D7CFBA2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vasakul</w:t>
            </w:r>
          </w:p>
        </w:tc>
        <w:tc>
          <w:tcPr>
            <w:tcW w:w="3020" w:type="dxa"/>
          </w:tcPr>
          <w:p w14:paraId="3ECE6738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Tasakaaluliikuriga sõitev poiss täidab kõiki nõudeid</w:t>
            </w:r>
          </w:p>
        </w:tc>
        <w:tc>
          <w:tcPr>
            <w:tcW w:w="644" w:type="dxa"/>
          </w:tcPr>
          <w:p w14:paraId="0F5AA271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23168D63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333ADB9E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4911D2" w:rsidRPr="00C178F6" w14:paraId="4B4C1BFC" w14:textId="77777777" w:rsidTr="00F541CD">
        <w:tc>
          <w:tcPr>
            <w:tcW w:w="515" w:type="dxa"/>
          </w:tcPr>
          <w:p w14:paraId="743E9FDB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989" w:type="dxa"/>
          </w:tcPr>
          <w:p w14:paraId="21879404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keskel</w:t>
            </w:r>
          </w:p>
        </w:tc>
        <w:tc>
          <w:tcPr>
            <w:tcW w:w="3020" w:type="dxa"/>
          </w:tcPr>
          <w:p w14:paraId="69460FE1" w14:textId="77777777" w:rsidR="004911D2" w:rsidRPr="00C178F6" w:rsidRDefault="004911D2" w:rsidP="004911D2">
            <w:pPr>
              <w:spacing w:after="12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roosas autos sõitjad käituvad õigesti</w:t>
            </w:r>
          </w:p>
        </w:tc>
        <w:tc>
          <w:tcPr>
            <w:tcW w:w="644" w:type="dxa"/>
          </w:tcPr>
          <w:p w14:paraId="3FDC0DF2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39" w:type="dxa"/>
          </w:tcPr>
          <w:p w14:paraId="780FC345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6" w:type="dxa"/>
          </w:tcPr>
          <w:p w14:paraId="0FC31D6A" w14:textId="77777777" w:rsidR="004911D2" w:rsidRPr="00C178F6" w:rsidRDefault="004911D2" w:rsidP="004911D2">
            <w:pPr>
              <w:spacing w:after="12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14:paraId="41DA8064" w14:textId="77777777" w:rsidR="004911D2" w:rsidRPr="00C178F6" w:rsidRDefault="004911D2" w:rsidP="004911D2">
      <w:pPr>
        <w:spacing w:after="0" w:line="276" w:lineRule="auto"/>
        <w:rPr>
          <w:rFonts w:cs="Times New Roman"/>
          <w:sz w:val="23"/>
          <w:szCs w:val="23"/>
        </w:rPr>
      </w:pPr>
    </w:p>
    <w:p w14:paraId="767C611B" w14:textId="77777777" w:rsidR="004911D2" w:rsidRPr="0069177D" w:rsidRDefault="004911D2" w:rsidP="004911D2">
      <w:pPr>
        <w:spacing w:after="0" w:line="276" w:lineRule="auto"/>
        <w:rPr>
          <w:lang w:val="et" w:eastAsia="et-EE"/>
        </w:rPr>
      </w:pPr>
    </w:p>
    <w:p w14:paraId="26A23933" w14:textId="07403D4F" w:rsidR="005C4061" w:rsidRPr="004911D2" w:rsidRDefault="005C4061" w:rsidP="004911D2"/>
    <w:sectPr w:rsidR="005C4061" w:rsidRPr="004911D2" w:rsidSect="004911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100F32"/>
    <w:rsid w:val="002B39EC"/>
    <w:rsid w:val="00332617"/>
    <w:rsid w:val="004911D2"/>
    <w:rsid w:val="004E62D8"/>
    <w:rsid w:val="004F155B"/>
    <w:rsid w:val="005401E8"/>
    <w:rsid w:val="005C4061"/>
    <w:rsid w:val="0087696A"/>
    <w:rsid w:val="009004D1"/>
    <w:rsid w:val="00931CA2"/>
    <w:rsid w:val="00AE11D5"/>
    <w:rsid w:val="00B76EB5"/>
    <w:rsid w:val="00B808B3"/>
    <w:rsid w:val="00B872B7"/>
    <w:rsid w:val="00C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5401E8"/>
    <w:pPr>
      <w:keepNext/>
      <w:keepLines/>
      <w:pBdr>
        <w:top w:val="nil"/>
        <w:left w:val="nil"/>
        <w:bottom w:val="nil"/>
        <w:right w:val="nil"/>
        <w:between w:val="nil"/>
      </w:pBdr>
      <w:spacing w:after="12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401E8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2021-12-07T07:03:00Z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