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DF" w:rsidRPr="00AE60A7" w:rsidRDefault="00AE60A7" w:rsidP="00AE60A7">
      <w:pPr>
        <w:jc w:val="center"/>
        <w:rPr>
          <w:rFonts w:ascii="Times New Roman" w:hAnsi="Times New Roman" w:cs="Times New Roman"/>
          <w:b/>
          <w:sz w:val="24"/>
          <w:szCs w:val="24"/>
        </w:rPr>
      </w:pPr>
      <w:r w:rsidRPr="00AE60A7">
        <w:rPr>
          <w:rFonts w:ascii="Times New Roman" w:hAnsi="Times New Roman" w:cs="Times New Roman"/>
          <w:b/>
          <w:sz w:val="24"/>
          <w:szCs w:val="24"/>
        </w:rPr>
        <w:t>TEE OHUTU ÜLETAMINE (LISA)</w:t>
      </w:r>
    </w:p>
    <w:p w:rsidR="00AE60A7" w:rsidRDefault="00AE60A7" w:rsidP="00AE60A7">
      <w:pPr>
        <w:jc w:val="center"/>
        <w:rPr>
          <w:rFonts w:ascii="Times New Roman" w:hAnsi="Times New Roman" w:cs="Times New Roman"/>
          <w:b/>
          <w:sz w:val="24"/>
          <w:szCs w:val="24"/>
        </w:rPr>
      </w:pPr>
      <w:r w:rsidRPr="00AE60A7">
        <w:rPr>
          <w:rFonts w:ascii="Times New Roman" w:hAnsi="Times New Roman" w:cs="Times New Roman"/>
          <w:b/>
          <w:sz w:val="24"/>
          <w:szCs w:val="24"/>
        </w:rPr>
        <w:t>Materjalid</w:t>
      </w:r>
    </w:p>
    <w:p w:rsidR="00AE60A7" w:rsidRDefault="00AE60A7" w:rsidP="00AE60A7">
      <w:pPr>
        <w:rPr>
          <w:rFonts w:ascii="Times New Roman" w:hAnsi="Times New Roman" w:cs="Times New Roman"/>
          <w:sz w:val="24"/>
          <w:szCs w:val="24"/>
        </w:rPr>
      </w:pPr>
    </w:p>
    <w:p w:rsidR="00AE60A7" w:rsidRPr="007A578A" w:rsidRDefault="00AE60A7" w:rsidP="00AE60A7">
      <w:pPr>
        <w:pStyle w:val="ListParagraph"/>
        <w:numPr>
          <w:ilvl w:val="0"/>
          <w:numId w:val="2"/>
        </w:numPr>
        <w:rPr>
          <w:rFonts w:ascii="Times New Roman" w:hAnsi="Times New Roman" w:cs="Times New Roman"/>
          <w:b/>
          <w:sz w:val="24"/>
          <w:szCs w:val="24"/>
        </w:rPr>
      </w:pPr>
      <w:r w:rsidRPr="007A578A">
        <w:rPr>
          <w:rFonts w:ascii="Times New Roman" w:hAnsi="Times New Roman" w:cs="Times New Roman"/>
          <w:b/>
          <w:sz w:val="24"/>
          <w:szCs w:val="24"/>
        </w:rPr>
        <w:t>ÜHISÜRITUS VANEMATEGA (Katse)</w:t>
      </w:r>
    </w:p>
    <w:p w:rsidR="00AE60A7" w:rsidRPr="00AE60A7" w:rsidRDefault="00AE60A7" w:rsidP="00AE60A7">
      <w:pPr>
        <w:rPr>
          <w:rFonts w:ascii="Times New Roman" w:hAnsi="Times New Roman" w:cs="Times New Roman"/>
          <w:sz w:val="24"/>
          <w:szCs w:val="24"/>
        </w:rPr>
      </w:pPr>
      <w:r w:rsidRPr="00AE60A7">
        <w:rPr>
          <w:rFonts w:ascii="Times New Roman" w:hAnsi="Times New Roman" w:cs="Times New Roman"/>
          <w:sz w:val="24"/>
          <w:szCs w:val="24"/>
        </w:rPr>
        <w:t xml:space="preserve">Eesmärgid: </w:t>
      </w:r>
    </w:p>
    <w:p w:rsidR="00AE60A7" w:rsidRPr="00AE60A7" w:rsidRDefault="00AE60A7" w:rsidP="00AE60A7">
      <w:pPr>
        <w:pStyle w:val="ListParagraph"/>
        <w:numPr>
          <w:ilvl w:val="0"/>
          <w:numId w:val="1"/>
        </w:numPr>
        <w:rPr>
          <w:rFonts w:ascii="Times New Roman" w:hAnsi="Times New Roman" w:cs="Times New Roman"/>
          <w:sz w:val="24"/>
          <w:szCs w:val="24"/>
        </w:rPr>
      </w:pPr>
      <w:r w:rsidRPr="00AE60A7">
        <w:rPr>
          <w:rFonts w:ascii="Times New Roman" w:hAnsi="Times New Roman" w:cs="Times New Roman"/>
          <w:sz w:val="24"/>
          <w:szCs w:val="24"/>
        </w:rPr>
        <w:t>Laps oskab taskulambiga valgust suunata.</w:t>
      </w:r>
    </w:p>
    <w:p w:rsidR="00AE60A7" w:rsidRDefault="00AE60A7" w:rsidP="00AE60A7">
      <w:pPr>
        <w:pStyle w:val="ListParagraph"/>
        <w:numPr>
          <w:ilvl w:val="0"/>
          <w:numId w:val="1"/>
        </w:numPr>
        <w:rPr>
          <w:rFonts w:ascii="Times New Roman" w:hAnsi="Times New Roman" w:cs="Times New Roman"/>
          <w:sz w:val="24"/>
          <w:szCs w:val="24"/>
        </w:rPr>
      </w:pPr>
      <w:r w:rsidRPr="00AE60A7">
        <w:rPr>
          <w:rFonts w:ascii="Times New Roman" w:hAnsi="Times New Roman" w:cs="Times New Roman"/>
          <w:sz w:val="24"/>
          <w:szCs w:val="24"/>
        </w:rPr>
        <w:t>Laps teab, et helkur helgib pimedas, kui sellele langeb valgus.</w:t>
      </w:r>
    </w:p>
    <w:p w:rsidR="00AE60A7" w:rsidRDefault="00AE60A7" w:rsidP="00AE60A7">
      <w:pPr>
        <w:ind w:left="360"/>
        <w:rPr>
          <w:rFonts w:ascii="Times New Roman" w:hAnsi="Times New Roman" w:cs="Times New Roman"/>
          <w:sz w:val="24"/>
          <w:szCs w:val="24"/>
        </w:rPr>
      </w:pPr>
      <w:r w:rsidRPr="00AE60A7">
        <w:rPr>
          <w:rFonts w:ascii="Times New Roman" w:hAnsi="Times New Roman" w:cs="Times New Roman"/>
          <w:sz w:val="24"/>
          <w:szCs w:val="24"/>
        </w:rPr>
        <w:t xml:space="preserve">Mäng viiakse läbi õues pimedal ajal. Lapsed on koos õpetajaga vähevalgustatud turvalises kohas (n maja välisukse, akna või õuelaterna  juures). Neil on käes taskulambid. Eemal pimedas kõnnib õpetaja abi, kellel on küljes helkurid. Õpetaja ja lapsed suunavad valguse pimedusse ja otsivad teda. Peale leidmist vaadatakse koos, kuidas helkurid helgivad. Seejärel panevad lapsed silmad kinni, õpetaja abi liigub teise kohta ja otsimine </w:t>
      </w:r>
      <w:r>
        <w:rPr>
          <w:rFonts w:ascii="Times New Roman" w:hAnsi="Times New Roman" w:cs="Times New Roman"/>
          <w:sz w:val="24"/>
          <w:szCs w:val="24"/>
        </w:rPr>
        <w:t xml:space="preserve">algab uuesti. (Mängud koostas Merje Jürisalu, </w:t>
      </w:r>
      <w:r w:rsidRPr="00AE60A7">
        <w:rPr>
          <w:rFonts w:ascii="Times New Roman" w:hAnsi="Times New Roman" w:cs="Times New Roman"/>
          <w:sz w:val="24"/>
          <w:szCs w:val="24"/>
        </w:rPr>
        <w:t>Siilikeste rühma õpetaja</w:t>
      </w:r>
      <w:r>
        <w:rPr>
          <w:rFonts w:ascii="Times New Roman" w:hAnsi="Times New Roman" w:cs="Times New Roman"/>
          <w:sz w:val="24"/>
          <w:szCs w:val="24"/>
        </w:rPr>
        <w:t>)</w:t>
      </w:r>
    </w:p>
    <w:p w:rsidR="00AE60A7" w:rsidRDefault="00AE60A7" w:rsidP="00AE60A7">
      <w:pPr>
        <w:rPr>
          <w:rFonts w:ascii="Times New Roman" w:hAnsi="Times New Roman" w:cs="Times New Roman"/>
          <w:sz w:val="24"/>
          <w:szCs w:val="24"/>
        </w:rPr>
      </w:pPr>
      <w:r>
        <w:rPr>
          <w:rFonts w:ascii="Times New Roman" w:hAnsi="Times New Roman" w:cs="Times New Roman"/>
          <w:sz w:val="24"/>
          <w:szCs w:val="24"/>
        </w:rPr>
        <w:t xml:space="preserve">Meie tegevuses on kaasatud vanemad (vahendite kandjatena), lisaks helkuritele on kaasatud muid vahendeid, et tekiks võrdlusmoment. </w:t>
      </w:r>
    </w:p>
    <w:p w:rsidR="00AE60A7" w:rsidRDefault="00AE60A7" w:rsidP="00AE60A7">
      <w:pPr>
        <w:rPr>
          <w:rFonts w:ascii="Times New Roman" w:hAnsi="Times New Roman" w:cs="Times New Roman"/>
          <w:sz w:val="24"/>
          <w:szCs w:val="24"/>
        </w:rPr>
      </w:pPr>
      <w:r>
        <w:rPr>
          <w:rFonts w:ascii="Times New Roman" w:hAnsi="Times New Roman" w:cs="Times New Roman"/>
          <w:sz w:val="24"/>
          <w:szCs w:val="24"/>
        </w:rPr>
        <w:t>Vahendid: helkurvest,erinevad helkurid,helkurpaelad, taskulamp, ratturi märkamine pimedas.</w:t>
      </w:r>
    </w:p>
    <w:p w:rsidR="007A578A" w:rsidRDefault="007A578A" w:rsidP="00AE60A7">
      <w:pPr>
        <w:rPr>
          <w:rFonts w:ascii="Times New Roman" w:hAnsi="Times New Roman" w:cs="Times New Roman"/>
          <w:sz w:val="24"/>
          <w:szCs w:val="24"/>
        </w:rPr>
      </w:pPr>
    </w:p>
    <w:p w:rsidR="00AE60A7" w:rsidRPr="007A578A" w:rsidRDefault="00AE60A7" w:rsidP="00AE60A7">
      <w:pPr>
        <w:pStyle w:val="ListParagraph"/>
        <w:numPr>
          <w:ilvl w:val="0"/>
          <w:numId w:val="2"/>
        </w:numPr>
        <w:rPr>
          <w:rFonts w:ascii="Times New Roman" w:eastAsia="Calibri" w:hAnsi="Times New Roman" w:cs="Times New Roman"/>
          <w:b/>
          <w:sz w:val="24"/>
          <w:szCs w:val="24"/>
        </w:rPr>
      </w:pPr>
      <w:r w:rsidRPr="007A578A">
        <w:rPr>
          <w:rFonts w:ascii="Times New Roman" w:eastAsia="Calibri" w:hAnsi="Times New Roman" w:cs="Times New Roman"/>
          <w:b/>
          <w:sz w:val="24"/>
          <w:szCs w:val="24"/>
        </w:rPr>
        <w:t>TARTUSSE VÕI</w:t>
      </w:r>
      <w:r w:rsidR="007A578A">
        <w:rPr>
          <w:rFonts w:ascii="Times New Roman" w:hAnsi="Times New Roman" w:cs="Times New Roman"/>
          <w:b/>
          <w:sz w:val="24"/>
          <w:szCs w:val="24"/>
        </w:rPr>
        <w:t xml:space="preserve"> </w:t>
      </w:r>
      <w:r w:rsidRPr="007A578A">
        <w:rPr>
          <w:rFonts w:ascii="Times New Roman" w:eastAsia="Calibri" w:hAnsi="Times New Roman" w:cs="Times New Roman"/>
          <w:b/>
          <w:sz w:val="24"/>
          <w:szCs w:val="24"/>
        </w:rPr>
        <w:t xml:space="preserve"> SAAREMAALE</w:t>
      </w:r>
    </w:p>
    <w:p w:rsidR="00AE60A7" w:rsidRPr="00AE60A7" w:rsidRDefault="00AE60A7" w:rsidP="00AE60A7">
      <w:pPr>
        <w:rPr>
          <w:rFonts w:ascii="Times New Roman" w:eastAsia="Calibri" w:hAnsi="Times New Roman" w:cs="Times New Roman"/>
          <w:sz w:val="24"/>
          <w:szCs w:val="24"/>
        </w:rPr>
      </w:pPr>
      <w:r w:rsidRPr="00AE60A7">
        <w:rPr>
          <w:rFonts w:ascii="Times New Roman" w:eastAsia="Calibri" w:hAnsi="Times New Roman" w:cs="Times New Roman"/>
          <w:sz w:val="24"/>
          <w:szCs w:val="24"/>
        </w:rPr>
        <w:t>Eesmärk : Laps kasutab õigesti mõisteid PAREM ja VASAK.</w:t>
      </w:r>
    </w:p>
    <w:p w:rsidR="00AE60A7" w:rsidRPr="00AE60A7" w:rsidRDefault="00AE60A7" w:rsidP="00AE60A7">
      <w:pPr>
        <w:rPr>
          <w:rFonts w:ascii="Times New Roman" w:eastAsia="Calibri" w:hAnsi="Times New Roman" w:cs="Times New Roman"/>
          <w:sz w:val="24"/>
          <w:szCs w:val="24"/>
        </w:rPr>
      </w:pPr>
      <w:r w:rsidRPr="00AE60A7">
        <w:rPr>
          <w:rFonts w:ascii="Times New Roman" w:eastAsia="Calibri" w:hAnsi="Times New Roman" w:cs="Times New Roman"/>
          <w:sz w:val="24"/>
          <w:szCs w:val="24"/>
        </w:rPr>
        <w:t>VANUS: 4-7a lapsed</w:t>
      </w:r>
    </w:p>
    <w:p w:rsidR="00AE60A7" w:rsidRPr="00AE60A7" w:rsidRDefault="00AE60A7" w:rsidP="00AE60A7">
      <w:pPr>
        <w:rPr>
          <w:rFonts w:ascii="Times New Roman" w:eastAsia="Calibri" w:hAnsi="Times New Roman" w:cs="Times New Roman"/>
          <w:sz w:val="24"/>
          <w:szCs w:val="24"/>
        </w:rPr>
      </w:pPr>
      <w:r w:rsidRPr="00AE60A7">
        <w:rPr>
          <w:rFonts w:ascii="Times New Roman" w:eastAsia="Calibri" w:hAnsi="Times New Roman" w:cs="Times New Roman"/>
          <w:sz w:val="24"/>
          <w:szCs w:val="24"/>
        </w:rPr>
        <w:t>VAHENDID:  Sildid nimetustega TARTU ja SAAREMAA ( nimetusi võib muuta). Suured värvilised ümarad roolikujulised pildid erinevatest liiklusvahenditest; mängujuhil  tähekaardid V ja  P ja mängujuhi abilisel rohelised käepaelad.</w:t>
      </w:r>
    </w:p>
    <w:p w:rsidR="00AE60A7" w:rsidRPr="00AE60A7" w:rsidRDefault="00AE60A7" w:rsidP="00AE60A7">
      <w:pPr>
        <w:rPr>
          <w:rFonts w:ascii="Times New Roman" w:eastAsia="Calibri" w:hAnsi="Times New Roman" w:cs="Times New Roman"/>
          <w:sz w:val="24"/>
          <w:szCs w:val="24"/>
        </w:rPr>
      </w:pPr>
      <w:r w:rsidRPr="00AE60A7">
        <w:rPr>
          <w:rFonts w:ascii="Times New Roman" w:eastAsia="Calibri" w:hAnsi="Times New Roman" w:cs="Times New Roman"/>
          <w:sz w:val="24"/>
          <w:szCs w:val="24"/>
        </w:rPr>
        <w:t xml:space="preserve">MÄNGU KÄIK: </w:t>
      </w:r>
    </w:p>
    <w:p w:rsidR="00AE60A7" w:rsidRPr="00AE60A7" w:rsidRDefault="00AE60A7" w:rsidP="00AE60A7">
      <w:pPr>
        <w:spacing w:after="0"/>
        <w:rPr>
          <w:rFonts w:ascii="Times New Roman" w:eastAsia="Calibri" w:hAnsi="Times New Roman" w:cs="Times New Roman"/>
          <w:sz w:val="24"/>
          <w:szCs w:val="24"/>
        </w:rPr>
      </w:pPr>
      <w:r w:rsidRPr="00AE60A7">
        <w:rPr>
          <w:rFonts w:ascii="Times New Roman" w:eastAsia="Calibri" w:hAnsi="Times New Roman" w:cs="Times New Roman"/>
          <w:sz w:val="24"/>
          <w:szCs w:val="24"/>
        </w:rPr>
        <w:t xml:space="preserve">Mäng toimub saalis või õues. Mängu viivad läbi mängujuht ja mängujuhi abiline. Maha on joonistatud tee, mis läheb otse ja hargneb nii vasakule kui paremale (Tartusse, Saaremaale). Lapsed seisavad üksteise selja taga rivis. Iga laps saab ühe liiklusvahendi pildi. </w:t>
      </w:r>
    </w:p>
    <w:p w:rsidR="00AE60A7" w:rsidRPr="00AE60A7" w:rsidRDefault="00AE60A7" w:rsidP="00AE60A7">
      <w:pPr>
        <w:spacing w:after="0"/>
        <w:rPr>
          <w:rFonts w:ascii="Times New Roman" w:eastAsia="Calibri" w:hAnsi="Times New Roman" w:cs="Times New Roman"/>
          <w:sz w:val="24"/>
          <w:szCs w:val="24"/>
        </w:rPr>
      </w:pPr>
      <w:r w:rsidRPr="00AE60A7">
        <w:rPr>
          <w:rFonts w:ascii="Times New Roman" w:eastAsia="Calibri" w:hAnsi="Times New Roman" w:cs="Times New Roman"/>
          <w:sz w:val="24"/>
          <w:szCs w:val="24"/>
        </w:rPr>
        <w:t>Mängu juht seisab eemal näoga laste poole otse mineva haru peal ja  näitab igale lapsele eraldi  tähte ja laps „sõidab“, kas V (vasakule Tartusse) või P (paremale Saaremaale). Jõudnud õigesse linna, seob mängujuhi abi talle rohelise paela käe peale.</w:t>
      </w:r>
    </w:p>
    <w:p w:rsidR="00AE60A7" w:rsidRPr="00AE60A7" w:rsidRDefault="00AE60A7" w:rsidP="00AE60A7">
      <w:pPr>
        <w:spacing w:after="0"/>
        <w:rPr>
          <w:rFonts w:ascii="Times New Roman" w:eastAsia="Calibri" w:hAnsi="Times New Roman" w:cs="Times New Roman"/>
          <w:sz w:val="24"/>
          <w:szCs w:val="24"/>
        </w:rPr>
      </w:pPr>
      <w:r w:rsidRPr="00AE60A7">
        <w:rPr>
          <w:rFonts w:ascii="Times New Roman" w:eastAsia="Calibri" w:hAnsi="Times New Roman" w:cs="Times New Roman"/>
          <w:sz w:val="24"/>
          <w:szCs w:val="24"/>
        </w:rPr>
        <w:t>Eksimuse korral suunab mängujuht lapse mängu algusesse tagasi ( „Sa eksisid teel …“) ja laps kordab hiljem tegevust  uuesti.</w:t>
      </w:r>
    </w:p>
    <w:p w:rsidR="00AE60A7" w:rsidRPr="00AE60A7" w:rsidRDefault="00AE60A7" w:rsidP="00AE60A7">
      <w:pPr>
        <w:rPr>
          <w:rFonts w:ascii="Times New Roman" w:eastAsia="Calibri" w:hAnsi="Times New Roman" w:cs="Times New Roman"/>
          <w:sz w:val="24"/>
          <w:szCs w:val="24"/>
        </w:rPr>
      </w:pPr>
      <w:r w:rsidRPr="00AE60A7">
        <w:rPr>
          <w:rFonts w:ascii="Times New Roman" w:eastAsia="Calibri" w:hAnsi="Times New Roman" w:cs="Times New Roman"/>
          <w:sz w:val="24"/>
          <w:szCs w:val="24"/>
        </w:rPr>
        <w:t>Mängu koostasid:</w:t>
      </w:r>
      <w:r>
        <w:rPr>
          <w:rFonts w:ascii="Times New Roman" w:hAnsi="Times New Roman" w:cs="Times New Roman"/>
          <w:sz w:val="24"/>
          <w:szCs w:val="24"/>
        </w:rPr>
        <w:t xml:space="preserve"> rühma õpetaja Ulvi Ess,</w:t>
      </w:r>
      <w:r w:rsidRPr="00AE60A7">
        <w:rPr>
          <w:rFonts w:ascii="Times New Roman" w:eastAsia="Calibri" w:hAnsi="Times New Roman" w:cs="Times New Roman"/>
          <w:sz w:val="24"/>
          <w:szCs w:val="24"/>
        </w:rPr>
        <w:t>rühma õpetaja  Marje Soo</w:t>
      </w:r>
      <w:r>
        <w:rPr>
          <w:rFonts w:ascii="Times New Roman" w:hAnsi="Times New Roman" w:cs="Times New Roman"/>
          <w:sz w:val="24"/>
          <w:szCs w:val="24"/>
        </w:rPr>
        <w:t>,</w:t>
      </w:r>
      <w:r w:rsidRPr="00AE60A7">
        <w:rPr>
          <w:rFonts w:ascii="Times New Roman" w:eastAsia="Calibri" w:hAnsi="Times New Roman" w:cs="Times New Roman"/>
          <w:sz w:val="24"/>
          <w:szCs w:val="24"/>
        </w:rPr>
        <w:t>õpetaja abi Karin Ojamets</w:t>
      </w:r>
      <w:r>
        <w:rPr>
          <w:rFonts w:ascii="Times New Roman" w:hAnsi="Times New Roman" w:cs="Times New Roman"/>
          <w:sz w:val="24"/>
          <w:szCs w:val="24"/>
        </w:rPr>
        <w:t>, M</w:t>
      </w:r>
      <w:r w:rsidRPr="00AE60A7">
        <w:rPr>
          <w:rFonts w:ascii="Times New Roman" w:eastAsia="Calibri" w:hAnsi="Times New Roman" w:cs="Times New Roman"/>
          <w:sz w:val="24"/>
          <w:szCs w:val="24"/>
        </w:rPr>
        <w:t>urumuna lasteaia „Karukeste“ rühmast.</w:t>
      </w:r>
    </w:p>
    <w:p w:rsidR="00AE60A7" w:rsidRPr="007A578A" w:rsidRDefault="007A578A" w:rsidP="007A578A">
      <w:pPr>
        <w:pStyle w:val="ListParagraph"/>
        <w:numPr>
          <w:ilvl w:val="0"/>
          <w:numId w:val="2"/>
        </w:numPr>
        <w:rPr>
          <w:rFonts w:ascii="Times New Roman" w:hAnsi="Times New Roman" w:cs="Times New Roman"/>
          <w:b/>
          <w:sz w:val="24"/>
          <w:szCs w:val="24"/>
        </w:rPr>
      </w:pPr>
      <w:r w:rsidRPr="007A578A">
        <w:rPr>
          <w:rFonts w:ascii="Times New Roman" w:hAnsi="Times New Roman" w:cs="Times New Roman"/>
          <w:b/>
          <w:sz w:val="24"/>
          <w:szCs w:val="24"/>
        </w:rPr>
        <w:lastRenderedPageBreak/>
        <w:t>MULTIFILMID</w:t>
      </w:r>
      <w:r w:rsidR="00AE60A7" w:rsidRPr="007A578A">
        <w:rPr>
          <w:rFonts w:ascii="Times New Roman" w:hAnsi="Times New Roman" w:cs="Times New Roman"/>
          <w:b/>
          <w:sz w:val="24"/>
          <w:szCs w:val="24"/>
        </w:rPr>
        <w:t>:</w:t>
      </w:r>
    </w:p>
    <w:p w:rsidR="00AE60A7" w:rsidRDefault="00AE60A7" w:rsidP="00AE60A7">
      <w:pPr>
        <w:rPr>
          <w:rFonts w:ascii="Times New Roman" w:hAnsi="Times New Roman" w:cs="Times New Roman"/>
          <w:sz w:val="24"/>
          <w:szCs w:val="24"/>
        </w:rPr>
      </w:pPr>
      <w:r>
        <w:rPr>
          <w:rFonts w:ascii="Times New Roman" w:hAnsi="Times New Roman" w:cs="Times New Roman"/>
          <w:sz w:val="24"/>
          <w:szCs w:val="24"/>
        </w:rPr>
        <w:t xml:space="preserve">Juss mängib liiklusmängu: </w:t>
      </w:r>
      <w:hyperlink r:id="rId5" w:history="1">
        <w:r w:rsidRPr="007607A1">
          <w:rPr>
            <w:rStyle w:val="Hyperlink"/>
            <w:rFonts w:ascii="Times New Roman" w:hAnsi="Times New Roman" w:cs="Times New Roman"/>
            <w:sz w:val="24"/>
            <w:szCs w:val="24"/>
          </w:rPr>
          <w:t>http://www.lastekas.ee/index.php?go=web&amp;id=838</w:t>
        </w:r>
      </w:hyperlink>
    </w:p>
    <w:p w:rsidR="00AE60A7" w:rsidRDefault="00AE60A7" w:rsidP="00AE60A7">
      <w:pPr>
        <w:rPr>
          <w:rFonts w:ascii="Times New Roman" w:hAnsi="Times New Roman" w:cs="Times New Roman"/>
          <w:sz w:val="24"/>
          <w:szCs w:val="24"/>
        </w:rPr>
      </w:pPr>
      <w:r>
        <w:rPr>
          <w:rFonts w:ascii="Times New Roman" w:hAnsi="Times New Roman" w:cs="Times New Roman"/>
          <w:sz w:val="24"/>
          <w:szCs w:val="24"/>
        </w:rPr>
        <w:t xml:space="preserve">Jussi koolitee: </w:t>
      </w:r>
      <w:hyperlink r:id="rId6" w:history="1">
        <w:r w:rsidRPr="007607A1">
          <w:rPr>
            <w:rStyle w:val="Hyperlink"/>
            <w:rFonts w:ascii="Times New Roman" w:hAnsi="Times New Roman" w:cs="Times New Roman"/>
            <w:sz w:val="24"/>
            <w:szCs w:val="24"/>
          </w:rPr>
          <w:t>http://www.youtube.com/watch?v=Wuf-aDaRaNg</w:t>
        </w:r>
      </w:hyperlink>
    </w:p>
    <w:p w:rsidR="00AE60A7" w:rsidRPr="007A578A" w:rsidRDefault="00AE60A7" w:rsidP="007A578A">
      <w:pPr>
        <w:pStyle w:val="ListParagraph"/>
        <w:numPr>
          <w:ilvl w:val="0"/>
          <w:numId w:val="2"/>
        </w:numPr>
        <w:rPr>
          <w:rFonts w:ascii="Times New Roman" w:hAnsi="Times New Roman" w:cs="Times New Roman"/>
          <w:b/>
          <w:sz w:val="24"/>
          <w:szCs w:val="24"/>
        </w:rPr>
      </w:pPr>
      <w:r w:rsidRPr="007A578A">
        <w:rPr>
          <w:rFonts w:ascii="Times New Roman" w:hAnsi="Times New Roman" w:cs="Times New Roman"/>
          <w:b/>
          <w:sz w:val="24"/>
          <w:szCs w:val="24"/>
        </w:rPr>
        <w:t>MÄRGIMÄNG:</w:t>
      </w:r>
    </w:p>
    <w:p w:rsidR="007A578A" w:rsidRDefault="007A578A" w:rsidP="00AE60A7">
      <w:pPr>
        <w:rPr>
          <w:rFonts w:ascii="Times New Roman" w:hAnsi="Times New Roman" w:cs="Times New Roman"/>
          <w:sz w:val="24"/>
          <w:szCs w:val="24"/>
        </w:rPr>
      </w:pPr>
      <w:r>
        <w:rPr>
          <w:rFonts w:ascii="Times New Roman" w:hAnsi="Times New Roman" w:cs="Times New Roman"/>
          <w:sz w:val="24"/>
          <w:szCs w:val="24"/>
        </w:rPr>
        <w:t>K</w:t>
      </w:r>
      <w:r w:rsidR="00AE60A7" w:rsidRPr="00AE60A7">
        <w:rPr>
          <w:rFonts w:ascii="Times New Roman" w:hAnsi="Times New Roman" w:cs="Times New Roman"/>
          <w:sz w:val="24"/>
          <w:szCs w:val="24"/>
        </w:rPr>
        <w:t>äelist tegevust ehk peenmotoorikat arendav mänguasi. Laps saab värviliste paeltega punuda märgikujunditele erinevaid mustreid ja samas õppida liiklusmärke. Paelte abil õpib ta värve ja paelu kujunditesse punudes arendab silma ja käe koostööd. Peenmotoorika ja puutetundlikkus on olulised lapse tähelepanu, mälu, mõtlemise, ruumilise taju, koordinatsiooni, kujutlusvõime ja kõne arengus. Kõne areng sõltub otseselt sõrmede peene liikumise arengutasemest. Edaspidi aitab peenmotoorika väikelapsel paremini riietuda, joonistada ja kirjutada. Mäng on abiks lapsevanematele, lasteaia- ja kooliõpetajatele, kes hakkavad juba varakult lapsi iseseisvalt liikluses hakkama saamiseks ette valmistama. Selle mängu abil tekib lapsel ettekujutus erinevatest materjalidest ‒ vineer on kõva ja sile, pael pehme ja ümar.</w:t>
      </w:r>
    </w:p>
    <w:p w:rsidR="007A578A" w:rsidRDefault="00AE60A7" w:rsidP="00AE60A7">
      <w:pPr>
        <w:rPr>
          <w:rFonts w:ascii="Times New Roman" w:hAnsi="Times New Roman" w:cs="Times New Roman"/>
          <w:sz w:val="24"/>
          <w:szCs w:val="24"/>
        </w:rPr>
      </w:pPr>
      <w:r w:rsidRPr="00AE60A7">
        <w:rPr>
          <w:rFonts w:ascii="Times New Roman" w:hAnsi="Times New Roman" w:cs="Times New Roman"/>
          <w:sz w:val="24"/>
          <w:szCs w:val="24"/>
        </w:rPr>
        <w:t>Komplektis on 5 kujundit ja 10 värvilist nööri. Kujunditeks on liiklusmärgid: „Peatee“, „Anna teed“, „Ülekäigurada“, „Ringtee“ ja „Peatu ja anna teed“.</w:t>
      </w:r>
    </w:p>
    <w:p w:rsidR="007A578A" w:rsidRDefault="007A578A" w:rsidP="00AE60A7">
      <w:pPr>
        <w:rPr>
          <w:rFonts w:ascii="Times New Roman" w:hAnsi="Times New Roman" w:cs="Times New Roman"/>
          <w:sz w:val="24"/>
          <w:szCs w:val="24"/>
        </w:rPr>
      </w:pPr>
    </w:p>
    <w:p w:rsidR="007A578A" w:rsidRPr="007A578A" w:rsidRDefault="007A578A" w:rsidP="00AE60A7">
      <w:pPr>
        <w:rPr>
          <w:rFonts w:ascii="Times New Roman" w:hAnsi="Times New Roman" w:cs="Times New Roman"/>
          <w:sz w:val="24"/>
          <w:szCs w:val="24"/>
        </w:rPr>
      </w:pPr>
      <w:r>
        <w:rPr>
          <w:rFonts w:ascii="Times New Roman" w:hAnsi="Times New Roman" w:cs="Times New Roman"/>
          <w:b/>
          <w:sz w:val="24"/>
          <w:szCs w:val="24"/>
        </w:rPr>
        <w:t xml:space="preserve">      </w:t>
      </w:r>
      <w:r w:rsidRPr="007A578A">
        <w:rPr>
          <w:rFonts w:ascii="Times New Roman" w:hAnsi="Times New Roman" w:cs="Times New Roman"/>
          <w:b/>
          <w:sz w:val="24"/>
          <w:szCs w:val="24"/>
        </w:rPr>
        <w:t>5.</w:t>
      </w:r>
      <w:r>
        <w:rPr>
          <w:rFonts w:ascii="Times New Roman" w:hAnsi="Times New Roman" w:cs="Times New Roman"/>
          <w:sz w:val="24"/>
          <w:szCs w:val="24"/>
        </w:rPr>
        <w:t xml:space="preserve"> </w:t>
      </w:r>
      <w:r w:rsidRPr="007A578A">
        <w:rPr>
          <w:rFonts w:ascii="Times New Roman" w:hAnsi="Times New Roman" w:cs="Times New Roman"/>
          <w:b/>
          <w:sz w:val="24"/>
          <w:szCs w:val="24"/>
        </w:rPr>
        <w:t>LASTE LIIKLUSLAUL (NÄDALA SALM)</w:t>
      </w:r>
    </w:p>
    <w:p w:rsidR="007A578A" w:rsidRDefault="007A578A" w:rsidP="007A578A">
      <w:pPr>
        <w:spacing w:after="120" w:line="240" w:lineRule="auto"/>
        <w:rPr>
          <w:rFonts w:ascii="Times New Roman" w:hAnsi="Times New Roman" w:cs="Times New Roman"/>
          <w:sz w:val="24"/>
          <w:szCs w:val="24"/>
        </w:rPr>
      </w:pPr>
      <w:r>
        <w:rPr>
          <w:rFonts w:ascii="Times New Roman" w:hAnsi="Times New Roman" w:cs="Times New Roman"/>
          <w:sz w:val="24"/>
          <w:szCs w:val="24"/>
        </w:rPr>
        <w:t>H. Karmo</w:t>
      </w:r>
      <w:r w:rsidRPr="007A578A">
        <w:rPr>
          <w:rFonts w:ascii="Times New Roman" w:hAnsi="Times New Roman" w:cs="Times New Roman"/>
          <w:sz w:val="24"/>
          <w:szCs w:val="24"/>
        </w:rPr>
        <w:br/>
      </w:r>
      <w:r>
        <w:rPr>
          <w:rFonts w:ascii="Times New Roman" w:hAnsi="Times New Roman" w:cs="Times New Roman"/>
          <w:sz w:val="24"/>
          <w:szCs w:val="24"/>
        </w:rPr>
        <w:t>(Georg Malmsten - Helena Eeva)</w:t>
      </w:r>
      <w:r>
        <w:rPr>
          <w:rFonts w:ascii="Times New Roman" w:hAnsi="Times New Roman" w:cs="Times New Roman"/>
          <w:sz w:val="24"/>
          <w:szCs w:val="24"/>
        </w:rPr>
        <w:br/>
      </w:r>
      <w:r w:rsidRPr="007A578A">
        <w:rPr>
          <w:rFonts w:ascii="Times New Roman" w:hAnsi="Times New Roman" w:cs="Times New Roman"/>
          <w:sz w:val="24"/>
          <w:szCs w:val="24"/>
        </w:rPr>
        <w:br/>
        <w:t>Enne, kui sa kõndima lähed, </w:t>
      </w:r>
      <w:r w:rsidRPr="007A578A">
        <w:rPr>
          <w:rFonts w:ascii="Times New Roman" w:hAnsi="Times New Roman" w:cs="Times New Roman"/>
          <w:sz w:val="24"/>
          <w:szCs w:val="24"/>
        </w:rPr>
        <w:br/>
        <w:t>reipalt käid kooliteed, </w:t>
      </w:r>
      <w:r w:rsidRPr="007A578A">
        <w:rPr>
          <w:rFonts w:ascii="Times New Roman" w:hAnsi="Times New Roman" w:cs="Times New Roman"/>
          <w:sz w:val="24"/>
          <w:szCs w:val="24"/>
        </w:rPr>
        <w:br/>
        <w:t>õpi liikluseeskirjad pähe, </w:t>
      </w:r>
      <w:r w:rsidRPr="007A578A">
        <w:rPr>
          <w:rFonts w:ascii="Times New Roman" w:hAnsi="Times New Roman" w:cs="Times New Roman"/>
          <w:sz w:val="24"/>
          <w:szCs w:val="24"/>
        </w:rPr>
        <w:br/>
        <w:t>korda neid veel ja veel. </w:t>
      </w:r>
      <w:r w:rsidRPr="007A578A">
        <w:rPr>
          <w:rFonts w:ascii="Times New Roman" w:hAnsi="Times New Roman" w:cs="Times New Roman"/>
          <w:sz w:val="24"/>
          <w:szCs w:val="24"/>
        </w:rPr>
        <w:br/>
        <w:t>Kuigi võib-olla raske näib algus, </w:t>
      </w:r>
      <w:r w:rsidRPr="007A578A">
        <w:rPr>
          <w:rFonts w:ascii="Times New Roman" w:hAnsi="Times New Roman" w:cs="Times New Roman"/>
          <w:sz w:val="24"/>
          <w:szCs w:val="24"/>
        </w:rPr>
        <w:br/>
        <w:t>varsti on tarkus käes – </w:t>
      </w:r>
      <w:r w:rsidRPr="007A578A">
        <w:rPr>
          <w:rFonts w:ascii="Times New Roman" w:hAnsi="Times New Roman" w:cs="Times New Roman"/>
          <w:sz w:val="24"/>
          <w:szCs w:val="24"/>
        </w:rPr>
        <w:br/>
        <w:t>siis, kui ees näed keelavat valgust, </w:t>
      </w:r>
      <w:r w:rsidRPr="007A578A">
        <w:rPr>
          <w:rFonts w:ascii="Times New Roman" w:hAnsi="Times New Roman" w:cs="Times New Roman"/>
          <w:sz w:val="24"/>
          <w:szCs w:val="24"/>
        </w:rPr>
        <w:br/>
        <w:t>kuulekalt seisma jää! </w:t>
      </w:r>
      <w:r w:rsidRPr="007A578A">
        <w:rPr>
          <w:rFonts w:ascii="Times New Roman" w:hAnsi="Times New Roman" w:cs="Times New Roman"/>
          <w:sz w:val="24"/>
          <w:szCs w:val="24"/>
        </w:rPr>
        <w:br/>
      </w:r>
      <w:r w:rsidRPr="007A578A">
        <w:rPr>
          <w:rFonts w:ascii="Times New Roman" w:hAnsi="Times New Roman" w:cs="Times New Roman"/>
          <w:sz w:val="24"/>
          <w:szCs w:val="24"/>
        </w:rPr>
        <w:br/>
      </w:r>
      <w:r w:rsidRPr="007A578A">
        <w:rPr>
          <w:rFonts w:ascii="Times New Roman" w:hAnsi="Times New Roman" w:cs="Times New Roman"/>
          <w:b/>
          <w:sz w:val="24"/>
          <w:szCs w:val="24"/>
        </w:rPr>
        <w:t>REFR.: Kui sa liikled, ringi vaata – </w:t>
      </w:r>
      <w:r w:rsidRPr="007A578A">
        <w:rPr>
          <w:rFonts w:ascii="Times New Roman" w:hAnsi="Times New Roman" w:cs="Times New Roman"/>
          <w:b/>
          <w:sz w:val="24"/>
          <w:szCs w:val="24"/>
        </w:rPr>
        <w:br/>
        <w:t>kerge on end ohtu saata! </w:t>
      </w:r>
      <w:r w:rsidRPr="007A578A">
        <w:rPr>
          <w:rFonts w:ascii="Times New Roman" w:hAnsi="Times New Roman" w:cs="Times New Roman"/>
          <w:b/>
          <w:sz w:val="24"/>
          <w:szCs w:val="24"/>
        </w:rPr>
        <w:br/>
        <w:t>Minnes kooli, </w:t>
      </w:r>
      <w:r w:rsidRPr="007A578A">
        <w:rPr>
          <w:rFonts w:ascii="Times New Roman" w:hAnsi="Times New Roman" w:cs="Times New Roman"/>
          <w:b/>
          <w:sz w:val="24"/>
          <w:szCs w:val="24"/>
        </w:rPr>
        <w:br/>
        <w:t>jälgi foori, </w:t>
      </w:r>
      <w:r w:rsidRPr="007A578A">
        <w:rPr>
          <w:rFonts w:ascii="Times New Roman" w:hAnsi="Times New Roman" w:cs="Times New Roman"/>
          <w:b/>
          <w:sz w:val="24"/>
          <w:szCs w:val="24"/>
        </w:rPr>
        <w:br/>
        <w:t>kõike tee just nii kuis peab!</w:t>
      </w:r>
      <w:r w:rsidRPr="007A578A">
        <w:rPr>
          <w:rFonts w:ascii="Times New Roman" w:hAnsi="Times New Roman" w:cs="Times New Roman"/>
          <w:sz w:val="24"/>
          <w:szCs w:val="24"/>
        </w:rPr>
        <w:t> </w:t>
      </w:r>
      <w:r w:rsidRPr="007A578A">
        <w:rPr>
          <w:rFonts w:ascii="Times New Roman" w:hAnsi="Times New Roman" w:cs="Times New Roman"/>
          <w:sz w:val="24"/>
          <w:szCs w:val="24"/>
        </w:rPr>
        <w:br/>
      </w:r>
      <w:r w:rsidRPr="007A578A">
        <w:rPr>
          <w:rFonts w:ascii="Times New Roman" w:hAnsi="Times New Roman" w:cs="Times New Roman"/>
          <w:sz w:val="24"/>
          <w:szCs w:val="24"/>
        </w:rPr>
        <w:br/>
        <w:t>Ära jookse siia ja sinna, </w:t>
      </w:r>
      <w:r w:rsidRPr="007A578A">
        <w:rPr>
          <w:rFonts w:ascii="Times New Roman" w:hAnsi="Times New Roman" w:cs="Times New Roman"/>
          <w:sz w:val="24"/>
          <w:szCs w:val="24"/>
        </w:rPr>
        <w:br/>
        <w:t>mõtted laokil peas! </w:t>
      </w:r>
      <w:r w:rsidRPr="007A578A">
        <w:rPr>
          <w:rFonts w:ascii="Times New Roman" w:hAnsi="Times New Roman" w:cs="Times New Roman"/>
          <w:sz w:val="24"/>
          <w:szCs w:val="24"/>
        </w:rPr>
        <w:br/>
        <w:t>Üle tee võid vöötrajal minna </w:t>
      </w:r>
      <w:r w:rsidRPr="007A578A">
        <w:rPr>
          <w:rFonts w:ascii="Times New Roman" w:hAnsi="Times New Roman" w:cs="Times New Roman"/>
          <w:sz w:val="24"/>
          <w:szCs w:val="24"/>
        </w:rPr>
        <w:br/>
        <w:t>mõistlikult teiste seas. </w:t>
      </w:r>
      <w:r w:rsidRPr="007A578A">
        <w:rPr>
          <w:rFonts w:ascii="Times New Roman" w:hAnsi="Times New Roman" w:cs="Times New Roman"/>
          <w:sz w:val="24"/>
          <w:szCs w:val="24"/>
        </w:rPr>
        <w:br/>
        <w:t>Hull, see vaid tormab risti ja põiki, </w:t>
      </w:r>
      <w:r w:rsidRPr="007A578A">
        <w:rPr>
          <w:rFonts w:ascii="Times New Roman" w:hAnsi="Times New Roman" w:cs="Times New Roman"/>
          <w:sz w:val="24"/>
          <w:szCs w:val="24"/>
        </w:rPr>
        <w:br/>
        <w:t>tark hästi teab mis teeb. </w:t>
      </w:r>
      <w:r w:rsidRPr="007A578A">
        <w:rPr>
          <w:rFonts w:ascii="Times New Roman" w:hAnsi="Times New Roman" w:cs="Times New Roman"/>
          <w:sz w:val="24"/>
          <w:szCs w:val="24"/>
        </w:rPr>
        <w:br/>
        <w:t>Liiklusmärke tundma peab kõiki – </w:t>
      </w:r>
      <w:r w:rsidRPr="007A578A">
        <w:rPr>
          <w:rFonts w:ascii="Times New Roman" w:hAnsi="Times New Roman" w:cs="Times New Roman"/>
          <w:sz w:val="24"/>
          <w:szCs w:val="24"/>
        </w:rPr>
        <w:br/>
      </w:r>
      <w:r w:rsidRPr="007A578A">
        <w:rPr>
          <w:rFonts w:ascii="Times New Roman" w:hAnsi="Times New Roman" w:cs="Times New Roman"/>
          <w:sz w:val="24"/>
          <w:szCs w:val="24"/>
        </w:rPr>
        <w:lastRenderedPageBreak/>
        <w:t>tähtsad, nii tähtsad need. </w:t>
      </w:r>
      <w:r w:rsidRPr="007A578A">
        <w:rPr>
          <w:rFonts w:ascii="Times New Roman" w:hAnsi="Times New Roman" w:cs="Times New Roman"/>
          <w:sz w:val="24"/>
          <w:szCs w:val="24"/>
        </w:rPr>
        <w:br/>
      </w:r>
      <w:r w:rsidRPr="007A578A">
        <w:rPr>
          <w:rFonts w:ascii="Times New Roman" w:hAnsi="Times New Roman" w:cs="Times New Roman"/>
          <w:sz w:val="24"/>
          <w:szCs w:val="24"/>
        </w:rPr>
        <w:br/>
        <w:t>REFR.: </w:t>
      </w:r>
      <w:r w:rsidRPr="007A578A">
        <w:rPr>
          <w:rFonts w:ascii="Times New Roman" w:hAnsi="Times New Roman" w:cs="Times New Roman"/>
          <w:sz w:val="24"/>
          <w:szCs w:val="24"/>
        </w:rPr>
        <w:br/>
      </w:r>
      <w:r w:rsidRPr="007A578A">
        <w:rPr>
          <w:rFonts w:ascii="Times New Roman" w:hAnsi="Times New Roman" w:cs="Times New Roman"/>
          <w:sz w:val="24"/>
          <w:szCs w:val="24"/>
        </w:rPr>
        <w:br/>
        <w:t>Linn on suur ja ohte ta peidab, </w:t>
      </w:r>
      <w:r w:rsidRPr="007A578A">
        <w:rPr>
          <w:rFonts w:ascii="Times New Roman" w:hAnsi="Times New Roman" w:cs="Times New Roman"/>
          <w:sz w:val="24"/>
          <w:szCs w:val="24"/>
        </w:rPr>
        <w:br/>
        <w:t>eksida võid sa seal. </w:t>
      </w:r>
      <w:r w:rsidRPr="007A578A">
        <w:rPr>
          <w:rFonts w:ascii="Times New Roman" w:hAnsi="Times New Roman" w:cs="Times New Roman"/>
          <w:sz w:val="24"/>
          <w:szCs w:val="24"/>
        </w:rPr>
        <w:br/>
        <w:t>Miilits aitab teed sul siis leida, </w:t>
      </w:r>
      <w:r w:rsidRPr="007A578A">
        <w:rPr>
          <w:rFonts w:ascii="Times New Roman" w:hAnsi="Times New Roman" w:cs="Times New Roman"/>
          <w:sz w:val="24"/>
          <w:szCs w:val="24"/>
        </w:rPr>
        <w:br/>
        <w:t>aadressi õiget teab. </w:t>
      </w:r>
      <w:r w:rsidRPr="007A578A">
        <w:rPr>
          <w:rFonts w:ascii="Times New Roman" w:hAnsi="Times New Roman" w:cs="Times New Roman"/>
          <w:sz w:val="24"/>
          <w:szCs w:val="24"/>
        </w:rPr>
        <w:br/>
        <w:t>Seisma kõik autod miilits võib jätta – </w:t>
      </w:r>
      <w:r w:rsidRPr="007A578A">
        <w:rPr>
          <w:rFonts w:ascii="Times New Roman" w:hAnsi="Times New Roman" w:cs="Times New Roman"/>
          <w:sz w:val="24"/>
          <w:szCs w:val="24"/>
        </w:rPr>
        <w:br/>
        <w:t>mundriga mees on jõud! </w:t>
      </w:r>
      <w:r w:rsidRPr="007A578A">
        <w:rPr>
          <w:rFonts w:ascii="Times New Roman" w:hAnsi="Times New Roman" w:cs="Times New Roman"/>
          <w:sz w:val="24"/>
          <w:szCs w:val="24"/>
        </w:rPr>
        <w:br/>
        <w:t>Juhib sind, kui äkki jääd hätta, </w:t>
      </w:r>
      <w:r w:rsidRPr="007A578A">
        <w:rPr>
          <w:rFonts w:ascii="Times New Roman" w:hAnsi="Times New Roman" w:cs="Times New Roman"/>
          <w:sz w:val="24"/>
          <w:szCs w:val="24"/>
        </w:rPr>
        <w:br/>
        <w:t>oskab sull' anda nõu. </w:t>
      </w:r>
      <w:r w:rsidRPr="007A578A">
        <w:rPr>
          <w:rFonts w:ascii="Times New Roman" w:hAnsi="Times New Roman" w:cs="Times New Roman"/>
          <w:sz w:val="24"/>
          <w:szCs w:val="24"/>
        </w:rPr>
        <w:br/>
      </w:r>
      <w:r w:rsidRPr="007A578A">
        <w:rPr>
          <w:rFonts w:ascii="Times New Roman" w:hAnsi="Times New Roman" w:cs="Times New Roman"/>
          <w:sz w:val="24"/>
          <w:szCs w:val="24"/>
        </w:rPr>
        <w:br/>
        <w:t>REFR.: </w:t>
      </w:r>
      <w:r w:rsidRPr="007A578A">
        <w:rPr>
          <w:rFonts w:ascii="Times New Roman" w:hAnsi="Times New Roman" w:cs="Times New Roman"/>
          <w:sz w:val="24"/>
          <w:szCs w:val="24"/>
        </w:rPr>
        <w:br/>
      </w:r>
      <w:r w:rsidRPr="007A578A">
        <w:rPr>
          <w:rFonts w:ascii="Times New Roman" w:hAnsi="Times New Roman" w:cs="Times New Roman"/>
          <w:sz w:val="24"/>
          <w:szCs w:val="24"/>
        </w:rPr>
        <w:br/>
        <w:t>Ära mängi peitust või palli </w:t>
      </w:r>
      <w:r w:rsidRPr="007A578A">
        <w:rPr>
          <w:rFonts w:ascii="Times New Roman" w:hAnsi="Times New Roman" w:cs="Times New Roman"/>
          <w:sz w:val="24"/>
          <w:szCs w:val="24"/>
        </w:rPr>
        <w:br/>
        <w:t>seal, kus on sõidutee! </w:t>
      </w:r>
      <w:r w:rsidRPr="007A578A">
        <w:rPr>
          <w:rFonts w:ascii="Times New Roman" w:hAnsi="Times New Roman" w:cs="Times New Roman"/>
          <w:sz w:val="24"/>
          <w:szCs w:val="24"/>
        </w:rPr>
        <w:br/>
        <w:t>Mängu hind võib olla liig kallis, </w:t>
      </w:r>
      <w:r w:rsidRPr="007A578A">
        <w:rPr>
          <w:rFonts w:ascii="Times New Roman" w:hAnsi="Times New Roman" w:cs="Times New Roman"/>
          <w:sz w:val="24"/>
          <w:szCs w:val="24"/>
        </w:rPr>
        <w:br/>
        <w:t>lõppeda kurvalt see. </w:t>
      </w:r>
      <w:r w:rsidRPr="007A578A">
        <w:rPr>
          <w:rFonts w:ascii="Times New Roman" w:hAnsi="Times New Roman" w:cs="Times New Roman"/>
          <w:sz w:val="24"/>
          <w:szCs w:val="24"/>
        </w:rPr>
        <w:br/>
        <w:t>Täpsust ja korda liiklus meilt nõuab, </w:t>
      </w:r>
      <w:r w:rsidRPr="007A578A">
        <w:rPr>
          <w:rFonts w:ascii="Times New Roman" w:hAnsi="Times New Roman" w:cs="Times New Roman"/>
          <w:sz w:val="24"/>
          <w:szCs w:val="24"/>
        </w:rPr>
        <w:br/>
        <w:t>aastatepikkust hoolt – </w:t>
      </w:r>
      <w:r w:rsidRPr="007A578A">
        <w:rPr>
          <w:rFonts w:ascii="Times New Roman" w:hAnsi="Times New Roman" w:cs="Times New Roman"/>
          <w:sz w:val="24"/>
          <w:szCs w:val="24"/>
        </w:rPr>
        <w:br/>
        <w:t>nii vaid memme rüppe sa jõuad </w:t>
      </w:r>
      <w:r w:rsidRPr="007A578A">
        <w:rPr>
          <w:rFonts w:ascii="Times New Roman" w:hAnsi="Times New Roman" w:cs="Times New Roman"/>
          <w:sz w:val="24"/>
          <w:szCs w:val="24"/>
        </w:rPr>
        <w:br/>
        <w:t>tervena igalt poolt. </w:t>
      </w:r>
      <w:r w:rsidRPr="007A578A">
        <w:rPr>
          <w:rFonts w:ascii="Times New Roman" w:hAnsi="Times New Roman" w:cs="Times New Roman"/>
          <w:sz w:val="24"/>
          <w:szCs w:val="24"/>
        </w:rPr>
        <w:br/>
      </w:r>
      <w:r w:rsidRPr="007A578A">
        <w:rPr>
          <w:rFonts w:ascii="Times New Roman" w:hAnsi="Times New Roman" w:cs="Times New Roman"/>
          <w:sz w:val="24"/>
          <w:szCs w:val="24"/>
        </w:rPr>
        <w:br/>
        <w:t>REFR.: </w:t>
      </w:r>
    </w:p>
    <w:p w:rsidR="007A578A" w:rsidRDefault="007A578A" w:rsidP="007A578A">
      <w:pPr>
        <w:spacing w:after="120" w:line="240" w:lineRule="auto"/>
        <w:rPr>
          <w:rFonts w:ascii="Times New Roman" w:hAnsi="Times New Roman" w:cs="Times New Roman"/>
          <w:sz w:val="24"/>
          <w:szCs w:val="24"/>
        </w:rPr>
      </w:pPr>
    </w:p>
    <w:p w:rsidR="007A578A" w:rsidRPr="007A578A" w:rsidRDefault="007A578A" w:rsidP="007A578A">
      <w:pPr>
        <w:pStyle w:val="ListParagraph"/>
        <w:numPr>
          <w:ilvl w:val="0"/>
          <w:numId w:val="3"/>
        </w:numPr>
        <w:spacing w:after="120" w:line="240" w:lineRule="auto"/>
        <w:rPr>
          <w:rFonts w:ascii="Times New Roman" w:hAnsi="Times New Roman" w:cs="Times New Roman"/>
          <w:b/>
          <w:sz w:val="24"/>
          <w:szCs w:val="24"/>
        </w:rPr>
      </w:pPr>
      <w:r w:rsidRPr="007A578A">
        <w:rPr>
          <w:rFonts w:ascii="Times New Roman" w:hAnsi="Times New Roman" w:cs="Times New Roman"/>
          <w:b/>
          <w:sz w:val="24"/>
          <w:szCs w:val="24"/>
        </w:rPr>
        <w:t>EESTI POLITSEIMUUSEUMI PROGRAMM</w:t>
      </w:r>
    </w:p>
    <w:p w:rsidR="007A578A" w:rsidRPr="007A578A" w:rsidRDefault="007A578A" w:rsidP="007A578A">
      <w:pPr>
        <w:spacing w:after="120" w:line="240" w:lineRule="auto"/>
        <w:rPr>
          <w:rFonts w:ascii="Times New Roman" w:hAnsi="Times New Roman" w:cs="Times New Roman"/>
          <w:b/>
          <w:sz w:val="24"/>
          <w:szCs w:val="24"/>
        </w:rPr>
      </w:pPr>
      <w:r w:rsidRPr="007A578A">
        <w:rPr>
          <w:rFonts w:ascii="Times New Roman" w:hAnsi="Times New Roman" w:cs="Times New Roman"/>
          <w:b/>
          <w:sz w:val="24"/>
          <w:szCs w:val="24"/>
        </w:rPr>
        <w:t>„Lapsena liikluses“</w:t>
      </w:r>
    </w:p>
    <w:p w:rsidR="007A578A" w:rsidRPr="007A578A" w:rsidRDefault="007A578A" w:rsidP="007A578A">
      <w:pPr>
        <w:spacing w:after="120" w:line="240" w:lineRule="auto"/>
        <w:rPr>
          <w:rFonts w:ascii="Times New Roman" w:hAnsi="Times New Roman" w:cs="Times New Roman"/>
          <w:sz w:val="24"/>
          <w:szCs w:val="24"/>
        </w:rPr>
      </w:pPr>
      <w:r w:rsidRPr="007A578A">
        <w:rPr>
          <w:rFonts w:ascii="Times New Roman" w:hAnsi="Times New Roman" w:cs="Times New Roman"/>
          <w:b/>
          <w:bCs/>
          <w:sz w:val="24"/>
          <w:szCs w:val="24"/>
        </w:rPr>
        <w:t>Eesmärk:</w:t>
      </w:r>
      <w:r w:rsidRPr="007A578A">
        <w:rPr>
          <w:rFonts w:ascii="Times New Roman" w:hAnsi="Times New Roman" w:cs="Times New Roman"/>
          <w:sz w:val="24"/>
          <w:szCs w:val="24"/>
        </w:rPr>
        <w:t> õpime tundma ohutu liiklemise põhitõdesid.</w:t>
      </w:r>
    </w:p>
    <w:p w:rsidR="007A578A" w:rsidRPr="007A578A" w:rsidRDefault="007A578A" w:rsidP="007A578A">
      <w:pPr>
        <w:spacing w:after="120" w:line="240" w:lineRule="auto"/>
        <w:rPr>
          <w:rFonts w:ascii="Times New Roman" w:hAnsi="Times New Roman" w:cs="Times New Roman"/>
          <w:sz w:val="24"/>
          <w:szCs w:val="24"/>
        </w:rPr>
      </w:pPr>
      <w:r w:rsidRPr="007A578A">
        <w:rPr>
          <w:rFonts w:ascii="Times New Roman" w:hAnsi="Times New Roman" w:cs="Times New Roman"/>
          <w:b/>
          <w:bCs/>
          <w:sz w:val="24"/>
          <w:szCs w:val="24"/>
        </w:rPr>
        <w:t>Kirjeldus:</w:t>
      </w:r>
      <w:r w:rsidRPr="007A578A">
        <w:rPr>
          <w:rFonts w:ascii="Times New Roman" w:hAnsi="Times New Roman" w:cs="Times New Roman"/>
          <w:sz w:val="24"/>
          <w:szCs w:val="24"/>
        </w:rPr>
        <w:t> tunni käigus saavad lapsed ülevaate sellest, kuidas tänaval turvaliselt liigelda. Uurime, mis pistmist on kassisilmadel helkuriga ja kuhu ja kuidas väike elupäästja kinnitada. Selgitame välja lapse jaoks olulisemad liiklusmärgid, mille tähendust läbi mängude tundma õpime.</w:t>
      </w:r>
    </w:p>
    <w:p w:rsidR="007A578A" w:rsidRPr="007A578A" w:rsidRDefault="007A578A" w:rsidP="007A578A">
      <w:pPr>
        <w:spacing w:after="120" w:line="240" w:lineRule="auto"/>
        <w:rPr>
          <w:rFonts w:ascii="Times New Roman" w:hAnsi="Times New Roman" w:cs="Times New Roman"/>
          <w:sz w:val="24"/>
          <w:szCs w:val="24"/>
        </w:rPr>
      </w:pPr>
      <w:r w:rsidRPr="007A578A">
        <w:rPr>
          <w:rFonts w:ascii="Times New Roman" w:hAnsi="Times New Roman" w:cs="Times New Roman"/>
          <w:b/>
          <w:bCs/>
          <w:sz w:val="24"/>
          <w:szCs w:val="24"/>
        </w:rPr>
        <w:t>Tegevused:</w:t>
      </w:r>
      <w:r w:rsidRPr="007A578A">
        <w:rPr>
          <w:rFonts w:ascii="Times New Roman" w:hAnsi="Times New Roman" w:cs="Times New Roman"/>
          <w:sz w:val="24"/>
          <w:szCs w:val="24"/>
        </w:rPr>
        <w:t> liiklusmängud, temaatiliste puslede kokku panemine, kaasa kingitus.</w:t>
      </w:r>
    </w:p>
    <w:p w:rsidR="007A578A" w:rsidRDefault="007A578A" w:rsidP="007A578A">
      <w:pPr>
        <w:spacing w:after="120" w:line="240" w:lineRule="auto"/>
        <w:rPr>
          <w:rFonts w:ascii="Times New Roman" w:hAnsi="Times New Roman" w:cs="Times New Roman"/>
          <w:sz w:val="24"/>
          <w:szCs w:val="24"/>
        </w:rPr>
      </w:pPr>
      <w:r w:rsidRPr="007A578A">
        <w:rPr>
          <w:rFonts w:ascii="Times New Roman" w:hAnsi="Times New Roman" w:cs="Times New Roman"/>
          <w:sz w:val="24"/>
          <w:szCs w:val="24"/>
        </w:rPr>
        <w:t>Aeg: aastaringselt</w:t>
      </w:r>
      <w:r w:rsidRPr="007A578A">
        <w:rPr>
          <w:rFonts w:ascii="Times New Roman" w:hAnsi="Times New Roman" w:cs="Times New Roman"/>
          <w:sz w:val="24"/>
          <w:szCs w:val="24"/>
        </w:rPr>
        <w:br/>
        <w:t>Sihtrühm: 5 – 8 aastased</w:t>
      </w:r>
      <w:r w:rsidRPr="007A578A">
        <w:rPr>
          <w:rFonts w:ascii="Times New Roman" w:hAnsi="Times New Roman" w:cs="Times New Roman"/>
          <w:sz w:val="24"/>
          <w:szCs w:val="24"/>
        </w:rPr>
        <w:br/>
        <w:t>Kestvus: 1 tund</w:t>
      </w:r>
      <w:r w:rsidRPr="007A578A">
        <w:rPr>
          <w:rFonts w:ascii="Times New Roman" w:hAnsi="Times New Roman" w:cs="Times New Roman"/>
          <w:sz w:val="24"/>
          <w:szCs w:val="24"/>
        </w:rPr>
        <w:br/>
        <w:t>Hind: 3 €</w:t>
      </w:r>
    </w:p>
    <w:p w:rsidR="007A578A" w:rsidRDefault="007A578A" w:rsidP="007A578A">
      <w:pPr>
        <w:spacing w:after="120" w:line="240" w:lineRule="auto"/>
        <w:rPr>
          <w:rFonts w:ascii="Times New Roman" w:hAnsi="Times New Roman" w:cs="Times New Roman"/>
          <w:sz w:val="24"/>
          <w:szCs w:val="24"/>
        </w:rPr>
      </w:pPr>
    </w:p>
    <w:p w:rsidR="007A578A" w:rsidRDefault="007A578A" w:rsidP="007A578A">
      <w:pPr>
        <w:pStyle w:val="ListParagraph"/>
        <w:numPr>
          <w:ilvl w:val="0"/>
          <w:numId w:val="3"/>
        </w:numPr>
        <w:spacing w:after="120" w:line="240" w:lineRule="auto"/>
        <w:rPr>
          <w:rFonts w:ascii="Times New Roman" w:hAnsi="Times New Roman" w:cs="Times New Roman"/>
          <w:b/>
          <w:sz w:val="24"/>
          <w:szCs w:val="24"/>
        </w:rPr>
      </w:pPr>
      <w:r w:rsidRPr="007A578A">
        <w:rPr>
          <w:rFonts w:ascii="Times New Roman" w:hAnsi="Times New Roman" w:cs="Times New Roman"/>
          <w:b/>
          <w:sz w:val="24"/>
          <w:szCs w:val="24"/>
        </w:rPr>
        <w:t>PILDIMATERJALE KEEL JA KÕNE LIIKLUSOLUKORDADE KOHTA:</w:t>
      </w:r>
    </w:p>
    <w:p w:rsidR="007A578A" w:rsidRDefault="007A578A" w:rsidP="007A578A">
      <w:pPr>
        <w:spacing w:after="120" w:line="240" w:lineRule="auto"/>
        <w:rPr>
          <w:rFonts w:ascii="Times New Roman" w:hAnsi="Times New Roman" w:cs="Times New Roman"/>
          <w:b/>
          <w:sz w:val="24"/>
          <w:szCs w:val="24"/>
        </w:rPr>
      </w:pPr>
      <w:hyperlink r:id="rId7" w:history="1">
        <w:r w:rsidRPr="007607A1">
          <w:rPr>
            <w:rStyle w:val="Hyperlink"/>
            <w:rFonts w:ascii="Times New Roman" w:hAnsi="Times New Roman" w:cs="Times New Roman"/>
            <w:b/>
            <w:sz w:val="24"/>
            <w:szCs w:val="24"/>
          </w:rPr>
          <w:t>http://www.liikluskasvatus.ee/wp-content/uploads/2014/05/tee_yletamine.pdf</w:t>
        </w:r>
      </w:hyperlink>
    </w:p>
    <w:p w:rsidR="007A578A" w:rsidRDefault="007A578A" w:rsidP="007A578A">
      <w:pPr>
        <w:spacing w:after="120" w:line="240" w:lineRule="auto"/>
        <w:rPr>
          <w:rFonts w:ascii="Times New Roman" w:hAnsi="Times New Roman" w:cs="Times New Roman"/>
          <w:b/>
          <w:sz w:val="24"/>
          <w:szCs w:val="24"/>
        </w:rPr>
      </w:pPr>
      <w:hyperlink r:id="rId8" w:history="1">
        <w:r w:rsidRPr="007607A1">
          <w:rPr>
            <w:rStyle w:val="Hyperlink"/>
            <w:rFonts w:ascii="Times New Roman" w:hAnsi="Times New Roman" w:cs="Times New Roman"/>
            <w:b/>
            <w:sz w:val="24"/>
            <w:szCs w:val="24"/>
          </w:rPr>
          <w:t>http://www.liiklus.ee/components/Fck/userfiles/9(1).jpg</w:t>
        </w:r>
      </w:hyperlink>
    </w:p>
    <w:p w:rsidR="007A578A" w:rsidRDefault="007A578A" w:rsidP="007A578A">
      <w:pPr>
        <w:spacing w:after="120" w:line="240" w:lineRule="auto"/>
        <w:rPr>
          <w:rFonts w:ascii="Times New Roman" w:hAnsi="Times New Roman" w:cs="Times New Roman"/>
          <w:b/>
          <w:sz w:val="24"/>
          <w:szCs w:val="24"/>
        </w:rPr>
      </w:pPr>
      <w:hyperlink r:id="rId9" w:history="1">
        <w:r w:rsidRPr="007607A1">
          <w:rPr>
            <w:rStyle w:val="Hyperlink"/>
            <w:rFonts w:ascii="Times New Roman" w:hAnsi="Times New Roman" w:cs="Times New Roman"/>
            <w:b/>
            <w:sz w:val="24"/>
            <w:szCs w:val="24"/>
          </w:rPr>
          <w:t>http://www.liiklus.ee/components/Fck/userfiles/10(1).jpg</w:t>
        </w:r>
      </w:hyperlink>
    </w:p>
    <w:p w:rsidR="007A578A" w:rsidRDefault="007A578A" w:rsidP="007A578A">
      <w:pPr>
        <w:spacing w:after="120" w:line="240" w:lineRule="auto"/>
        <w:rPr>
          <w:rFonts w:ascii="Times New Roman" w:hAnsi="Times New Roman" w:cs="Times New Roman"/>
          <w:b/>
          <w:sz w:val="24"/>
          <w:szCs w:val="24"/>
        </w:rPr>
      </w:pPr>
      <w:hyperlink r:id="rId10" w:history="1">
        <w:r w:rsidRPr="007607A1">
          <w:rPr>
            <w:rStyle w:val="Hyperlink"/>
            <w:rFonts w:ascii="Times New Roman" w:hAnsi="Times New Roman" w:cs="Times New Roman"/>
            <w:b/>
            <w:sz w:val="24"/>
            <w:szCs w:val="24"/>
          </w:rPr>
          <w:t>http://www.liiklus.ee/components/Fck/userfiles/41.jpg</w:t>
        </w:r>
      </w:hyperlink>
    </w:p>
    <w:p w:rsidR="007A578A" w:rsidRDefault="007A578A" w:rsidP="007A578A">
      <w:pPr>
        <w:spacing w:after="120" w:line="240" w:lineRule="auto"/>
        <w:rPr>
          <w:rFonts w:ascii="Times New Roman" w:hAnsi="Times New Roman" w:cs="Times New Roman"/>
          <w:b/>
          <w:sz w:val="24"/>
          <w:szCs w:val="24"/>
        </w:rPr>
      </w:pPr>
      <w:hyperlink r:id="rId11" w:history="1">
        <w:r w:rsidRPr="007607A1">
          <w:rPr>
            <w:rStyle w:val="Hyperlink"/>
            <w:rFonts w:ascii="Times New Roman" w:hAnsi="Times New Roman" w:cs="Times New Roman"/>
            <w:b/>
            <w:sz w:val="24"/>
            <w:szCs w:val="24"/>
          </w:rPr>
          <w:t>http://www.liiklus.ee/components/Fck/userfiles/17.jpg</w:t>
        </w:r>
      </w:hyperlink>
    </w:p>
    <w:p w:rsidR="007A578A" w:rsidRDefault="007A578A" w:rsidP="007A578A">
      <w:pPr>
        <w:spacing w:after="120" w:line="240" w:lineRule="auto"/>
        <w:rPr>
          <w:rFonts w:ascii="Times New Roman" w:hAnsi="Times New Roman" w:cs="Times New Roman"/>
          <w:b/>
          <w:sz w:val="24"/>
          <w:szCs w:val="24"/>
        </w:rPr>
      </w:pPr>
      <w:hyperlink r:id="rId12" w:history="1">
        <w:r w:rsidRPr="007607A1">
          <w:rPr>
            <w:rStyle w:val="Hyperlink"/>
            <w:rFonts w:ascii="Times New Roman" w:hAnsi="Times New Roman" w:cs="Times New Roman"/>
            <w:b/>
            <w:sz w:val="24"/>
            <w:szCs w:val="24"/>
          </w:rPr>
          <w:t>http://uuseesti.ee/wp-content/uploads/2009/08/ylekaigurada.jpg</w:t>
        </w:r>
      </w:hyperlink>
    </w:p>
    <w:p w:rsidR="007A578A" w:rsidRPr="007A578A" w:rsidRDefault="007A578A" w:rsidP="007A578A">
      <w:pPr>
        <w:spacing w:after="120" w:line="240" w:lineRule="auto"/>
        <w:rPr>
          <w:rFonts w:ascii="Times New Roman" w:hAnsi="Times New Roman" w:cs="Times New Roman"/>
          <w:b/>
          <w:sz w:val="24"/>
          <w:szCs w:val="24"/>
        </w:rPr>
      </w:pPr>
    </w:p>
    <w:p w:rsidR="007A578A" w:rsidRPr="007A578A" w:rsidRDefault="007A578A" w:rsidP="007A578A">
      <w:pPr>
        <w:spacing w:after="120" w:line="240" w:lineRule="auto"/>
        <w:rPr>
          <w:rFonts w:ascii="Times New Roman" w:hAnsi="Times New Roman" w:cs="Times New Roman"/>
          <w:sz w:val="24"/>
          <w:szCs w:val="24"/>
        </w:rPr>
      </w:pPr>
    </w:p>
    <w:p w:rsidR="007A578A" w:rsidRPr="00AE60A7" w:rsidRDefault="007A578A" w:rsidP="00AE60A7">
      <w:pPr>
        <w:rPr>
          <w:rFonts w:ascii="Times New Roman" w:eastAsia="Calibri" w:hAnsi="Times New Roman" w:cs="Times New Roman"/>
          <w:sz w:val="24"/>
          <w:szCs w:val="24"/>
        </w:rPr>
      </w:pPr>
    </w:p>
    <w:p w:rsidR="00AE60A7" w:rsidRDefault="00AE60A7" w:rsidP="00AE60A7">
      <w:pPr>
        <w:rPr>
          <w:rFonts w:ascii="Times New Roman" w:hAnsi="Times New Roman" w:cs="Times New Roman"/>
          <w:sz w:val="24"/>
          <w:szCs w:val="24"/>
        </w:rPr>
      </w:pPr>
    </w:p>
    <w:p w:rsidR="00AE60A7" w:rsidRPr="00AE60A7" w:rsidRDefault="00AE60A7" w:rsidP="00AE60A7">
      <w:pPr>
        <w:rPr>
          <w:rFonts w:ascii="Times New Roman" w:hAnsi="Times New Roman" w:cs="Times New Roman"/>
          <w:sz w:val="24"/>
          <w:szCs w:val="24"/>
        </w:rPr>
      </w:pPr>
    </w:p>
    <w:p w:rsidR="00AE60A7" w:rsidRPr="00AE60A7" w:rsidRDefault="00AE60A7" w:rsidP="00AE60A7">
      <w:pPr>
        <w:rPr>
          <w:rFonts w:ascii="Times New Roman" w:hAnsi="Times New Roman" w:cs="Times New Roman"/>
          <w:sz w:val="24"/>
          <w:szCs w:val="24"/>
        </w:rPr>
      </w:pPr>
    </w:p>
    <w:p w:rsidR="00AE60A7" w:rsidRPr="00AE60A7" w:rsidRDefault="00AE60A7" w:rsidP="00AE60A7">
      <w:pPr>
        <w:jc w:val="center"/>
        <w:rPr>
          <w:b/>
        </w:rPr>
      </w:pPr>
    </w:p>
    <w:sectPr w:rsidR="00AE60A7" w:rsidRPr="00AE60A7" w:rsidSect="00B83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688"/>
    <w:multiLevelType w:val="hybridMultilevel"/>
    <w:tmpl w:val="387C385C"/>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FF4195B"/>
    <w:multiLevelType w:val="hybridMultilevel"/>
    <w:tmpl w:val="D3283D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2581B51"/>
    <w:multiLevelType w:val="hybridMultilevel"/>
    <w:tmpl w:val="68E46D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60A7"/>
    <w:rsid w:val="007A578A"/>
    <w:rsid w:val="008739CD"/>
    <w:rsid w:val="00AE60A7"/>
    <w:rsid w:val="00B6729F"/>
    <w:rsid w:val="00B832DF"/>
    <w:rsid w:val="00FA721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A7"/>
    <w:pPr>
      <w:ind w:left="720"/>
      <w:contextualSpacing/>
    </w:pPr>
  </w:style>
  <w:style w:type="character" w:styleId="Hyperlink">
    <w:name w:val="Hyperlink"/>
    <w:basedOn w:val="DefaultParagraphFont"/>
    <w:uiPriority w:val="99"/>
    <w:unhideWhenUsed/>
    <w:rsid w:val="00AE60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913000">
      <w:bodyDiv w:val="1"/>
      <w:marLeft w:val="0"/>
      <w:marRight w:val="0"/>
      <w:marTop w:val="0"/>
      <w:marBottom w:val="0"/>
      <w:divBdr>
        <w:top w:val="none" w:sz="0" w:space="0" w:color="auto"/>
        <w:left w:val="none" w:sz="0" w:space="0" w:color="auto"/>
        <w:bottom w:val="none" w:sz="0" w:space="0" w:color="auto"/>
        <w:right w:val="none" w:sz="0" w:space="0" w:color="auto"/>
      </w:divBdr>
    </w:div>
    <w:div w:id="164327694">
      <w:bodyDiv w:val="1"/>
      <w:marLeft w:val="0"/>
      <w:marRight w:val="0"/>
      <w:marTop w:val="0"/>
      <w:marBottom w:val="0"/>
      <w:divBdr>
        <w:top w:val="none" w:sz="0" w:space="0" w:color="auto"/>
        <w:left w:val="none" w:sz="0" w:space="0" w:color="auto"/>
        <w:bottom w:val="none" w:sz="0" w:space="0" w:color="auto"/>
        <w:right w:val="none" w:sz="0" w:space="0" w:color="auto"/>
      </w:divBdr>
    </w:div>
    <w:div w:id="1137600135">
      <w:bodyDiv w:val="1"/>
      <w:marLeft w:val="0"/>
      <w:marRight w:val="0"/>
      <w:marTop w:val="0"/>
      <w:marBottom w:val="0"/>
      <w:divBdr>
        <w:top w:val="none" w:sz="0" w:space="0" w:color="auto"/>
        <w:left w:val="none" w:sz="0" w:space="0" w:color="auto"/>
        <w:bottom w:val="none" w:sz="0" w:space="0" w:color="auto"/>
        <w:right w:val="none" w:sz="0" w:space="0" w:color="auto"/>
      </w:divBdr>
      <w:divsChild>
        <w:div w:id="665206537">
          <w:marLeft w:val="0"/>
          <w:marRight w:val="0"/>
          <w:marTop w:val="0"/>
          <w:marBottom w:val="0"/>
          <w:divBdr>
            <w:top w:val="none" w:sz="0" w:space="0" w:color="auto"/>
            <w:left w:val="none" w:sz="0" w:space="0" w:color="auto"/>
            <w:bottom w:val="none" w:sz="0" w:space="0" w:color="auto"/>
            <w:right w:val="none" w:sz="0" w:space="0" w:color="auto"/>
          </w:divBdr>
        </w:div>
        <w:div w:id="1687904278">
          <w:marLeft w:val="0"/>
          <w:marRight w:val="0"/>
          <w:marTop w:val="0"/>
          <w:marBottom w:val="0"/>
          <w:divBdr>
            <w:top w:val="none" w:sz="0" w:space="0" w:color="auto"/>
            <w:left w:val="none" w:sz="0" w:space="0" w:color="auto"/>
            <w:bottom w:val="none" w:sz="0" w:space="0" w:color="auto"/>
            <w:right w:val="none" w:sz="0" w:space="0" w:color="auto"/>
          </w:divBdr>
        </w:div>
      </w:divsChild>
    </w:div>
    <w:div w:id="1939949768">
      <w:bodyDiv w:val="1"/>
      <w:marLeft w:val="0"/>
      <w:marRight w:val="0"/>
      <w:marTop w:val="0"/>
      <w:marBottom w:val="0"/>
      <w:divBdr>
        <w:top w:val="none" w:sz="0" w:space="0" w:color="auto"/>
        <w:left w:val="none" w:sz="0" w:space="0" w:color="auto"/>
        <w:bottom w:val="none" w:sz="0" w:space="0" w:color="auto"/>
        <w:right w:val="none" w:sz="0" w:space="0" w:color="auto"/>
      </w:divBdr>
      <w:divsChild>
        <w:div w:id="1120606136">
          <w:marLeft w:val="0"/>
          <w:marRight w:val="0"/>
          <w:marTop w:val="0"/>
          <w:marBottom w:val="0"/>
          <w:divBdr>
            <w:top w:val="none" w:sz="0" w:space="0" w:color="auto"/>
            <w:left w:val="none" w:sz="0" w:space="0" w:color="auto"/>
            <w:bottom w:val="none" w:sz="0" w:space="0" w:color="auto"/>
            <w:right w:val="none" w:sz="0" w:space="0" w:color="auto"/>
          </w:divBdr>
        </w:div>
        <w:div w:id="179833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iklus.ee/components/Fck/userfiles/9(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ikluskasvatus.ee/wp-content/uploads/2014/05/tee_yletamine.pdf" TargetMode="External"/><Relationship Id="rId12" Type="http://schemas.openxmlformats.org/officeDocument/2006/relationships/hyperlink" Target="http://uuseesti.ee/wp-content/uploads/2009/08/ylekaigurad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uf-aDaRaNg" TargetMode="External"/><Relationship Id="rId11" Type="http://schemas.openxmlformats.org/officeDocument/2006/relationships/hyperlink" Target="http://www.liiklus.ee/components/Fck/userfiles/17.jpg" TargetMode="External"/><Relationship Id="rId5" Type="http://schemas.openxmlformats.org/officeDocument/2006/relationships/hyperlink" Target="http://www.lastekas.ee/index.php?go=web&amp;id=838" TargetMode="External"/><Relationship Id="rId10" Type="http://schemas.openxmlformats.org/officeDocument/2006/relationships/hyperlink" Target="http://www.liiklus.ee/components/Fck/userfiles/41.jpg" TargetMode="External"/><Relationship Id="rId4" Type="http://schemas.openxmlformats.org/officeDocument/2006/relationships/webSettings" Target="webSettings.xml"/><Relationship Id="rId9" Type="http://schemas.openxmlformats.org/officeDocument/2006/relationships/hyperlink" Target="http://www.liiklus.ee/components/Fck/userfiles/10(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857</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2014-10-09T19:14:00Z</dcterms:created>
  <dcterms:modified xsi:type="dcterms:W3CDTF">2014-10-09T19:36:00Z</dcterms:modified>
</cp:coreProperties>
</file>