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2E" w:rsidRDefault="003F0A2E" w:rsidP="003F0A2E">
      <w:pPr>
        <w:spacing w:after="0"/>
      </w:pPr>
      <w:r>
        <w:rPr>
          <w:b/>
        </w:rPr>
        <w:t>LISA 1</w:t>
      </w:r>
      <w:r>
        <w:t xml:space="preserve"> </w:t>
      </w:r>
    </w:p>
    <w:p w:rsidR="003F0A2E" w:rsidRDefault="003F0A2E" w:rsidP="003F0A2E">
      <w:pPr>
        <w:spacing w:after="0"/>
      </w:pPr>
      <w:r>
        <w:rPr>
          <w:b/>
        </w:rPr>
        <w:t>Tööleht</w:t>
      </w:r>
    </w:p>
    <w:p w:rsidR="003F0A2E" w:rsidRDefault="003F0A2E" w:rsidP="003F0A2E">
      <w:pPr>
        <w:spacing w:after="0"/>
      </w:pPr>
      <w:r>
        <w:t xml:space="preserve">Leia ja värvi seitse </w:t>
      </w:r>
      <w:bookmarkStart w:id="0" w:name="_GoBack"/>
      <w:r>
        <w:t>ohtlikku eset</w:t>
      </w:r>
      <w:bookmarkEnd w:id="0"/>
      <w:r>
        <w:t>, millega lapsed võivad end vigastada!</w:t>
      </w:r>
    </w:p>
    <w:p w:rsidR="003F0A2E" w:rsidRDefault="003F0A2E" w:rsidP="003F0A2E">
      <w:pPr>
        <w:spacing w:after="0"/>
      </w:pPr>
    </w:p>
    <w:p w:rsidR="003F0A2E" w:rsidRDefault="003F0A2E" w:rsidP="003F0A2E">
      <w:pPr>
        <w:spacing w:after="0"/>
      </w:pPr>
      <w:r>
        <w:t>Teemad: Ohutus mängides, teravad esemed, torke- ja lõikevigastused, tuleohutus.</w:t>
      </w:r>
    </w:p>
    <w:p w:rsidR="003F0A2E" w:rsidRDefault="003F0A2E" w:rsidP="003F0A2E">
      <w:pPr>
        <w:spacing w:after="0"/>
      </w:pPr>
    </w:p>
    <w:p w:rsidR="003F0A2E" w:rsidRDefault="003F0A2E" w:rsidP="003F0A2E">
      <w:pPr>
        <w:spacing w:after="0"/>
      </w:pPr>
      <w:r>
        <w:t>Vastused: 1. Tuletikud – tulekahju. 2. Tulemasin – tulekahju. 3. Nuga – lõikevigastused. 4. Nael – torkevigastused 5. Süstal ja nõel – torkevigastused ja infektsioon. 6. Metallkaas – sõrmevigastused. 7. Klaasikillud – lõike-, torkevigastused.</w:t>
      </w:r>
    </w:p>
    <w:p w:rsidR="003F0A2E" w:rsidRDefault="003F0A2E" w:rsidP="003F0A2E">
      <w:pPr>
        <w:spacing w:after="0"/>
      </w:pPr>
      <w:r>
        <w:rPr>
          <w:noProof/>
          <w:lang w:eastAsia="et-EE"/>
        </w:rPr>
        <w:drawing>
          <wp:inline distT="0" distB="0" distL="0" distR="0" wp14:anchorId="3AE1B2B6" wp14:editId="7F91B9FE">
            <wp:extent cx="5760720" cy="3658235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B2" w:rsidRPr="004C76F6" w:rsidRDefault="003F0A2E" w:rsidP="004C76F6">
      <w:pPr>
        <w:spacing w:after="0" w:line="240" w:lineRule="auto"/>
        <w:rPr>
          <w:rFonts w:cstheme="minorHAnsi"/>
        </w:rPr>
      </w:pPr>
      <w:r>
        <w:t xml:space="preserve">Allikas: </w:t>
      </w:r>
      <w:hyperlink r:id="rId6" w:history="1">
        <w:r>
          <w:rPr>
            <w:rStyle w:val="Hperlink"/>
            <w:rFonts w:cstheme="minorHAnsi"/>
          </w:rPr>
          <w:t>https://intra.tai.ee/images/prints/documents/135782745515_Abimaterjal_Tervelt%20ja%20ohutult_2011.pdf</w:t>
        </w:r>
      </w:hyperlink>
    </w:p>
    <w:sectPr w:rsidR="001070B2" w:rsidRPr="004C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D9C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1236B"/>
    <w:multiLevelType w:val="hybridMultilevel"/>
    <w:tmpl w:val="0A1A07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80F"/>
    <w:multiLevelType w:val="hybridMultilevel"/>
    <w:tmpl w:val="1E723D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86E"/>
    <w:multiLevelType w:val="hybridMultilevel"/>
    <w:tmpl w:val="7F6266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2A32"/>
    <w:multiLevelType w:val="hybridMultilevel"/>
    <w:tmpl w:val="6DA4AF44"/>
    <w:lvl w:ilvl="0" w:tplc="53100A2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6BBD"/>
    <w:multiLevelType w:val="hybridMultilevel"/>
    <w:tmpl w:val="0EA890F2"/>
    <w:lvl w:ilvl="0" w:tplc="7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0F81"/>
    <w:multiLevelType w:val="hybridMultilevel"/>
    <w:tmpl w:val="7FFFFFFF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C234D"/>
    <w:multiLevelType w:val="hybridMultilevel"/>
    <w:tmpl w:val="3788EDEA"/>
    <w:lvl w:ilvl="0" w:tplc="B2B67B54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E"/>
    <w:rsid w:val="001070B2"/>
    <w:rsid w:val="003F0A2E"/>
    <w:rsid w:val="004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FA07"/>
  <w15:chartTrackingRefBased/>
  <w15:docId w15:val="{28403975-089E-4FD4-9FE2-F3DC589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F0A2E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3F0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3F0A2E"/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Loendilik">
    <w:name w:val="List Paragraph"/>
    <w:basedOn w:val="Normaallaad"/>
    <w:uiPriority w:val="34"/>
    <w:qFormat/>
    <w:rsid w:val="003F0A2E"/>
    <w:pPr>
      <w:spacing w:after="200" w:line="276" w:lineRule="auto"/>
      <w:ind w:left="720"/>
      <w:contextualSpacing/>
    </w:pPr>
  </w:style>
  <w:style w:type="character" w:styleId="Hperlink">
    <w:name w:val="Hyperlink"/>
    <w:basedOn w:val="Liguvaikefont"/>
    <w:uiPriority w:val="99"/>
    <w:rsid w:val="003F0A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tai.ee/images/prints/documents/135782745515_Abimaterjal_Tervelt%20ja%20ohutult_201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551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2017-11-29T08:38:00Z</dcterms:created>
  <dcterms:modified xsi:type="dcterms:W3CDTF">2017-11-29T08:55:00Z</dcterms:modified>
</cp:coreProperties>
</file>