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E28" w:rsidRDefault="00C02E28" w:rsidP="00C02E28">
      <w:pPr>
        <w:pStyle w:val="Pealkiri2"/>
        <w:rPr>
          <w:rFonts w:eastAsia="Times New Roman"/>
        </w:rPr>
      </w:pPr>
      <w:r>
        <w:rPr>
          <w:rFonts w:eastAsia="Times New Roman"/>
        </w:rPr>
        <w:t>Lõimitud õpe: tervise- ja ohutusealane teemapäev</w:t>
      </w:r>
    </w:p>
    <w:p w:rsidR="00C02E28" w:rsidRDefault="00C02E28" w:rsidP="00C02E28">
      <w:pPr>
        <w:rPr>
          <w:b/>
        </w:rPr>
      </w:pPr>
    </w:p>
    <w:p w:rsidR="00C02E28" w:rsidRDefault="00C02E28" w:rsidP="00C02E28">
      <w:r>
        <w:rPr>
          <w:b/>
        </w:rPr>
        <w:t xml:space="preserve">Õppetegevustega käsitletud ohutuse teemad: </w:t>
      </w:r>
      <w:r>
        <w:t xml:space="preserve">tuleohutus, veeohutus, liiklusohutus, plahvatusohtude ennetamine, elanikkonnakaitse, vägivallaennetus, uimastitarvitamise ennetus, </w:t>
      </w:r>
      <w:proofErr w:type="spellStart"/>
      <w:r>
        <w:t>digiturvalisus</w:t>
      </w:r>
      <w:proofErr w:type="spellEnd"/>
      <w:r>
        <w:t>, varavastaste kahjude ennetus, avalikus kohas käitumine, abi kutsumine, füüsiline ja vaimne tervis jt.</w:t>
      </w:r>
    </w:p>
    <w:p w:rsidR="00C02E28" w:rsidRDefault="00C02E28" w:rsidP="00C02E28">
      <w:pPr>
        <w:rPr>
          <w:b/>
        </w:rPr>
      </w:pPr>
      <w:r w:rsidRPr="00BD4AE5">
        <w:rPr>
          <w:b/>
        </w:rPr>
        <w:t>Taustainfo</w:t>
      </w:r>
    </w:p>
    <w:p w:rsidR="00C02E28" w:rsidRPr="00BD4AE5" w:rsidRDefault="00C02E28" w:rsidP="00C02E28">
      <w:r w:rsidRPr="00BD4AE5">
        <w:t xml:space="preserve">Üks võimalus, kuidas ohutuse ja tervise teemasid kontsentreeritumalt käsitleda, on teha koolis ühiselt kokkulepitud teemapäev, mil kõikides sel päeval toimuvates ainetundides käsitletakse tervise ja ohutuse teemasid, kuid alati antud aine võtmes (lõimides). </w:t>
      </w:r>
      <w:r>
        <w:t>Et tulemus oleks õpilastele huvitavam, eeldab see ka head koostööd a</w:t>
      </w:r>
      <w:r w:rsidRPr="00BD4AE5">
        <w:t>ineõpetajatel</w:t>
      </w:r>
      <w:r>
        <w:t xml:space="preserve">t </w:t>
      </w:r>
      <w:r w:rsidRPr="00BD4AE5">
        <w:t>teemade läbiarutamisel, kuid seeläbi võivad tekkida ka head ideed erinevate ainete koos või vahetustega õpetamiseks (nt keemia tunnis võetakse ka mõned füüsika ülesanded ette või kirjanduse tunnis loetakse inglisekeelset tervise või ohutusealast teksti vms), mis õpilastes elevust ja uudsuse momenti v</w:t>
      </w:r>
      <w:r>
        <w:t xml:space="preserve">õiks tekitada – seda ikka selleks, et õppimine ja teadmiste-oskuste omandamine oleks õpilastele huvitavam ja õppimises rohkem vaheldust. Kuna läbivate teemade käsitlemine juba iseenesest lisab õppimisse praktilisust ja elulisust, siis muutub teemapäeval kogu õpe seostatavaks igapäevaeluga. Allpool on toodud erinevaid võimalusi, kuidas aineõpetaja saaks tervise ja ohutuse teemasid integreerida oma aineõppesse. Kindlasti on võimalusi veelgi rohkem, kuid antud loetelu võiks anda aimdust </w:t>
      </w:r>
      <w:proofErr w:type="spellStart"/>
      <w:r>
        <w:t>lõimingu</w:t>
      </w:r>
      <w:proofErr w:type="spellEnd"/>
      <w:r>
        <w:t xml:space="preserve"> võimaluste rohkusest ja tõuget neid veelgi enam leidma.</w:t>
      </w:r>
    </w:p>
    <w:p w:rsidR="00C02E28" w:rsidRDefault="00C02E28" w:rsidP="00C02E28">
      <w:pPr>
        <w:rPr>
          <w:b/>
        </w:rPr>
      </w:pPr>
      <w:r>
        <w:rPr>
          <w:b/>
        </w:rPr>
        <w:t xml:space="preserve">Õppetegevuste eesmärk </w:t>
      </w:r>
    </w:p>
    <w:p w:rsidR="00C02E28" w:rsidRDefault="00C02E28" w:rsidP="00C02E28">
      <w:pPr>
        <w:spacing w:line="276" w:lineRule="auto"/>
      </w:pPr>
      <w:r>
        <w:t>Õppetegevuste eesmärgiks on käsitleda ühe koolipäeva jooksul süvendatult tervise ja ohutuse teemasid nii kõikides õppeainetes kui ka praktilistes tunni- ja klassivälistes tegevustes, mille kaudu saaksid õpilased iga tunni ja tegevuse raames osa erinevatest võimalustest omandada teadmisi ja praktilisi oskusi tervise ja ohutuse teemadel.</w:t>
      </w:r>
    </w:p>
    <w:p w:rsidR="00C02E28" w:rsidRDefault="00C02E28" w:rsidP="00C02E28">
      <w:pPr>
        <w:ind w:right="141"/>
        <w:jc w:val="both"/>
        <w:rPr>
          <w:rFonts w:cs="Calibri"/>
        </w:rPr>
      </w:pPr>
      <w:r>
        <w:rPr>
          <w:rFonts w:cs="Calibri"/>
          <w:b/>
        </w:rPr>
        <w:t>Aeg.</w:t>
      </w:r>
      <w:r>
        <w:rPr>
          <w:rFonts w:cs="Calibri"/>
        </w:rPr>
        <w:t xml:space="preserve">  Tegevused viiakse läbi ühe koolipäeva jooksul (kuid soovi korral võib ka rakendada erinevate tundide raames ja erinevate päevade jooksul)</w:t>
      </w:r>
    </w:p>
    <w:p w:rsidR="00C02E28" w:rsidRDefault="00C02E28" w:rsidP="00C02E28">
      <w:pPr>
        <w:ind w:right="141"/>
        <w:jc w:val="both"/>
        <w:rPr>
          <w:rFonts w:cs="Calibri"/>
        </w:rPr>
      </w:pPr>
      <w:r>
        <w:rPr>
          <w:rFonts w:cs="Calibri"/>
          <w:b/>
        </w:rPr>
        <w:t>Õppekeskkond.</w:t>
      </w:r>
      <w:r>
        <w:rPr>
          <w:rFonts w:cs="Calibri"/>
        </w:rPr>
        <w:t xml:space="preserve"> Klassiruum, koolimaja ja kooli vahetu ümbrus; õppekäikude puhul ka mõni teine keskkond.</w:t>
      </w:r>
    </w:p>
    <w:p w:rsidR="00C02E28" w:rsidRDefault="00C02E28" w:rsidP="00C02E28">
      <w:pPr>
        <w:ind w:right="141"/>
        <w:jc w:val="both"/>
        <w:rPr>
          <w:rFonts w:cs="Calibri"/>
        </w:rPr>
      </w:pPr>
      <w:r>
        <w:rPr>
          <w:rFonts w:cs="Calibri"/>
          <w:b/>
        </w:rPr>
        <w:t>Õppetegevused</w:t>
      </w:r>
    </w:p>
    <w:p w:rsidR="00C02E28" w:rsidRDefault="00C02E28" w:rsidP="00C02E28">
      <w:r>
        <w:t>Õppetegevused võivad erineda vastavalt planeeritava teemapäeva jooksul antavatele (või tunniplaanis olevatele) õppeainetele ning praktilistele tegevustele, mida ohutusega tegelevad partnerorganisatsioonid aitavad läbi viia. Allpool on loetelu erinevatest õppetegevustest, mida läbiva teema „Tervis ja ohutus“ lõimimisel õppeaine õppesisuga võiks rakendada.</w:t>
      </w:r>
    </w:p>
    <w:p w:rsidR="00C02E28" w:rsidRDefault="00C02E28" w:rsidP="00C02E28">
      <w:pPr>
        <w:numPr>
          <w:ilvl w:val="0"/>
          <w:numId w:val="1"/>
        </w:numPr>
        <w:spacing w:after="200" w:line="276" w:lineRule="auto"/>
        <w:contextualSpacing/>
      </w:pPr>
      <w:r>
        <w:t xml:space="preserve">Eesti keel ja kirjandus: tervise- ja ohutuseteemaliste narratiivide lugemine ja nende põhjal küsimustele vastamine </w:t>
      </w:r>
      <w:r w:rsidRPr="00DC3243">
        <w:t xml:space="preserve">(vt nt </w:t>
      </w:r>
      <w:r w:rsidR="00C96688">
        <w:t>liiklusülesannet kiivri kohta</w:t>
      </w:r>
      <w:r w:rsidRPr="00DC3243">
        <w:t>)</w:t>
      </w:r>
    </w:p>
    <w:p w:rsidR="00C02E28" w:rsidRDefault="00C02E28" w:rsidP="00C02E28">
      <w:pPr>
        <w:spacing w:after="200" w:line="276" w:lineRule="auto"/>
        <w:ind w:left="720"/>
        <w:contextualSpacing/>
      </w:pPr>
    </w:p>
    <w:p w:rsidR="00C02E28" w:rsidRDefault="00C02E28" w:rsidP="00C02E28">
      <w:pPr>
        <w:numPr>
          <w:ilvl w:val="0"/>
          <w:numId w:val="1"/>
        </w:numPr>
        <w:spacing w:after="200" w:line="276" w:lineRule="auto"/>
        <w:contextualSpacing/>
      </w:pPr>
      <w:r>
        <w:t>Matemaatika</w:t>
      </w:r>
    </w:p>
    <w:p w:rsidR="00C02E28" w:rsidRDefault="00C02E28" w:rsidP="00C02E28">
      <w:pPr>
        <w:numPr>
          <w:ilvl w:val="1"/>
          <w:numId w:val="1"/>
        </w:numPr>
        <w:spacing w:after="200" w:line="276" w:lineRule="auto"/>
        <w:contextualSpacing/>
      </w:pPr>
      <w:r>
        <w:t>Vaatluse läbiviimine ja töö andmetega.</w:t>
      </w:r>
    </w:p>
    <w:p w:rsidR="00C02E28" w:rsidRDefault="00C02E28" w:rsidP="00C02E28">
      <w:pPr>
        <w:numPr>
          <w:ilvl w:val="0"/>
          <w:numId w:val="2"/>
        </w:numPr>
        <w:spacing w:after="200" w:line="276" w:lineRule="auto"/>
        <w:contextualSpacing/>
      </w:pPr>
      <w:r>
        <w:t xml:space="preserve">Õpilased planeerivad eelnevalt, millist tervise või ohutusega seotud käitumist ja kuidas nad vaatlema hakkavad (nt jalgrattakiivri kandmist sügisel või kevadel; pimedal aastaajal </w:t>
      </w:r>
      <w:r>
        <w:lastRenderedPageBreak/>
        <w:t xml:space="preserve">helkuri olemasolu; kooli tuleku viiside hindamine; käte pesemist enne sööma minemist; vahetusjalanõude kandmist; õpilaste käitumist vahetunnis või ühisüritusel; koolitoidu maitset ja välimust?; kooliümbruse korrasolekut; sõidutee ületamist selleks ettenähtud kohas vahetus kooli läheduses sügisel või kevadel jne) ning vastavalt sellele jagavad rühmades rollid (nt kes loendab kõiki jalgrattureid, kes kiivri kandjaid jne) ja paiknemise vaatluse ajal. Vaatlusaspekt võib tuleneda hetkel aktuaalsest probleemist koolis või klassis, käsitletavast teemast, õpilaste huvist vms. Õpilased tutvuvad vaatluslehega </w:t>
      </w:r>
      <w:r w:rsidRPr="00FD629F">
        <w:t xml:space="preserve">(vt nt üldosa </w:t>
      </w:r>
      <w:proofErr w:type="spellStart"/>
      <w:r w:rsidRPr="00FD629F">
        <w:t>pt</w:t>
      </w:r>
      <w:proofErr w:type="spellEnd"/>
      <w:r w:rsidRPr="00FD629F">
        <w:t xml:space="preserve"> 3.1)</w:t>
      </w:r>
      <w:r>
        <w:t xml:space="preserve"> ning selle täitmise juhendiga. </w:t>
      </w:r>
    </w:p>
    <w:p w:rsidR="00C02E28" w:rsidRDefault="00C02E28" w:rsidP="00C02E28">
      <w:pPr>
        <w:numPr>
          <w:ilvl w:val="0"/>
          <w:numId w:val="2"/>
        </w:numPr>
        <w:spacing w:after="200" w:line="276" w:lineRule="auto"/>
        <w:contextualSpacing/>
      </w:pPr>
      <w:r>
        <w:t>Vaatlus viiakse läbi teemapäeva jooksul vastavalt plaanitud vaadeldavale käitumisele (nt hommikul enne tunde, kui vaadeldakse kooli tuleku viise või enne söögivahetunde, kui vaadeldakse käte pesemist enne sööma minemist jne).</w:t>
      </w:r>
    </w:p>
    <w:p w:rsidR="00C02E28" w:rsidRDefault="00C02E28" w:rsidP="00C02E28">
      <w:pPr>
        <w:numPr>
          <w:ilvl w:val="0"/>
          <w:numId w:val="2"/>
        </w:numPr>
        <w:spacing w:after="200" w:line="276" w:lineRule="auto"/>
        <w:contextualSpacing/>
      </w:pPr>
      <w:r>
        <w:t xml:space="preserve">Andmed võetakse kokku ning neid esitatakse ümardatuna, osana tervikust; kasutatakse harilikku ja kümnendmurdu, joonisel kujutatakse harilikku murdu osana tervikust; koostatakse sagedustabel, arvutatakse aritmeetiline keskmine; leitakse protsent; illustreeritakse arvandmestikku tulp- ja </w:t>
      </w:r>
      <w:proofErr w:type="spellStart"/>
      <w:r>
        <w:t>sirglõikdiagrammiga</w:t>
      </w:r>
      <w:proofErr w:type="spellEnd"/>
      <w:r>
        <w:t>.</w:t>
      </w:r>
    </w:p>
    <w:p w:rsidR="00C02E28" w:rsidRDefault="00C02E28" w:rsidP="00C02E28">
      <w:pPr>
        <w:numPr>
          <w:ilvl w:val="0"/>
          <w:numId w:val="2"/>
        </w:numPr>
        <w:spacing w:after="200" w:line="276" w:lineRule="auto"/>
        <w:contextualSpacing/>
      </w:pPr>
      <w:r>
        <w:t>Andmete lugemine ja tõlgendamine; järelduste tegemine vaatlusest ja soovituste koostamine. Mida õpilased said teada läbiviidud vaatlusest? Kas antud käitumine on nende arvates tavapärane või võib see erineda harilikust käitumisest koolipäevadel, erinevatel aastaaegadel? Millest võivad olla tingitud erinevused (kui neid on)? Mida õpilaste negatiivne tervise- või ohutusealane käitumine (vajalike toimingute mittetegemine nt kiivrita sõitmine) mõjutab, millised võivad olla sellise käitumise põhjused ja tagajärjed? Kuidas saaks õpilaste käitumist parandada? Õpilased võivad välja pakkuda ideid, mida  neile meeldiks teha (korraldada kampaania, kajastada saadud tulemusi kooli raadios või ajalehes, esineda vaatlustulemustega teistele kooli õpilastele vms)!</w:t>
      </w:r>
    </w:p>
    <w:p w:rsidR="00C02E28" w:rsidRDefault="00C02E28" w:rsidP="00C02E28">
      <w:pPr>
        <w:spacing w:after="200" w:line="276" w:lineRule="auto"/>
        <w:ind w:left="1080"/>
        <w:contextualSpacing/>
      </w:pPr>
    </w:p>
    <w:p w:rsidR="00C02E28" w:rsidRDefault="00C02E28" w:rsidP="00C02E28">
      <w:pPr>
        <w:numPr>
          <w:ilvl w:val="1"/>
          <w:numId w:val="1"/>
        </w:numPr>
        <w:spacing w:after="200" w:line="276" w:lineRule="auto"/>
        <w:contextualSpacing/>
      </w:pPr>
      <w:r>
        <w:t xml:space="preserve">Töö andmetega õnnetuste statistika alusel. </w:t>
      </w:r>
    </w:p>
    <w:p w:rsidR="00C02E28" w:rsidRDefault="00C02E28" w:rsidP="00C02E28">
      <w:pPr>
        <w:pStyle w:val="Loendilik"/>
        <w:numPr>
          <w:ilvl w:val="0"/>
          <w:numId w:val="2"/>
        </w:numPr>
        <w:spacing w:after="200" w:line="276" w:lineRule="auto"/>
      </w:pPr>
      <w:r>
        <w:t xml:space="preserve">Õpetaja annab õpilastele viited internetilehekülgedele, kust on leitav statistika erinevate õnnetuste kohta (nt raudteeõnnetuste kohta: </w:t>
      </w:r>
      <w:hyperlink r:id="rId5" w:tgtFrame="_blank" w:history="1">
        <w:r>
          <w:rPr>
            <w:rFonts w:ascii="Calibri" w:hAnsi="Calibri" w:cs="Calibri"/>
            <w:color w:val="1155CC"/>
            <w:u w:val="single"/>
            <w:shd w:val="clear" w:color="auto" w:fill="FFFFFF"/>
          </w:rPr>
          <w:t>https://www.tja.ee/et/valdkonnad/onnetused-ja-statistika/statistika</w:t>
        </w:r>
      </w:hyperlink>
      <w:r>
        <w:t xml:space="preserve">; liiklusõnnetuste kohta: </w:t>
      </w:r>
      <w:hyperlink r:id="rId6" w:history="1">
        <w:r>
          <w:rPr>
            <w:rStyle w:val="Hperlink"/>
          </w:rPr>
          <w:t>https://www.mnt.ee/et/ametist/statistika/liiklusonnetuste-statistika</w:t>
        </w:r>
      </w:hyperlink>
      <w:r>
        <w:t xml:space="preserve">; uppumissurmade kohta </w:t>
      </w:r>
      <w:hyperlink r:id="rId7" w:history="1">
        <w:r>
          <w:rPr>
            <w:rFonts w:ascii="Calibri" w:hAnsi="Calibri" w:cs="Calibri"/>
            <w:color w:val="1155CC"/>
            <w:u w:val="single"/>
            <w:shd w:val="clear" w:color="auto" w:fill="FFFFFF"/>
          </w:rPr>
          <w:t>https://www.rescue.ee/et/paasteamet/statistika/uppunud.html</w:t>
        </w:r>
      </w:hyperlink>
      <w:r>
        <w:rPr>
          <w:rFonts w:ascii="Calibri" w:hAnsi="Calibri" w:cs="Calibri"/>
          <w:color w:val="1155CC"/>
          <w:shd w:val="clear" w:color="auto" w:fill="FFFFFF"/>
        </w:rPr>
        <w:t>;</w:t>
      </w:r>
      <w:r>
        <w:t xml:space="preserve">  tulekahjude kohta </w:t>
      </w:r>
      <w:hyperlink r:id="rId8" w:history="1">
        <w:r>
          <w:rPr>
            <w:rFonts w:ascii="Calibri" w:hAnsi="Calibri" w:cs="Calibri"/>
            <w:color w:val="1155CC"/>
            <w:u w:val="single"/>
            <w:shd w:val="clear" w:color="auto" w:fill="FFFFFF"/>
          </w:rPr>
          <w:t>https://www.rescue.ee/et/paasteamet/statistika/tulekahjudes-hukkunud.html</w:t>
        </w:r>
      </w:hyperlink>
      <w:r>
        <w:rPr>
          <w:color w:val="FF0000"/>
        </w:rPr>
        <w:t xml:space="preserve"> </w:t>
      </w:r>
      <w:r>
        <w:t xml:space="preserve"> jne). Võimalusel ja vajadusel võib saadud vaatlustulemusi võrrelda üldise õnnetuste statistikaga.</w:t>
      </w:r>
    </w:p>
    <w:p w:rsidR="00C02E28" w:rsidRDefault="00C02E28" w:rsidP="00C02E28">
      <w:pPr>
        <w:numPr>
          <w:ilvl w:val="0"/>
          <w:numId w:val="2"/>
        </w:numPr>
        <w:spacing w:after="200" w:line="276" w:lineRule="auto"/>
        <w:contextualSpacing/>
      </w:pPr>
      <w:r>
        <w:t xml:space="preserve">Andmete alusel viiakse läbi erinevaid matemaatilisi tehteid: arvude ümardamine, hariliku ja kümnendmurru kasutamine, joonisel hariliku murru kujutamine osana tervikust; sagedustabeli koostamine, aritmeetilise keskmise arvutamine; protsendi leidmine; arvandmestiku illustreerimine tulp- ja </w:t>
      </w:r>
      <w:proofErr w:type="spellStart"/>
      <w:r>
        <w:t>sirglõikdiagrammiga</w:t>
      </w:r>
      <w:proofErr w:type="spellEnd"/>
      <w:r>
        <w:t>.</w:t>
      </w:r>
    </w:p>
    <w:p w:rsidR="00C02E28" w:rsidRDefault="00C02E28" w:rsidP="00C02E28">
      <w:pPr>
        <w:numPr>
          <w:ilvl w:val="0"/>
          <w:numId w:val="2"/>
        </w:numPr>
        <w:spacing w:after="200" w:line="276" w:lineRule="auto"/>
        <w:contextualSpacing/>
      </w:pPr>
      <w:r>
        <w:t>Andmete lugemine ja tõlgendamine; järelduste tegemine ja soovituste koostamine. Mida antud andmetest oskate välja lugeda? Kuidas tundub, kas selliseid õnnetusi juhtub palju või vähe? Kas neid saaks kuidagi ära hoida? Kuidas? Mida saad sina teha, et sinuga sellist õnnetust ei juhtuks? Too loetelu, mida sa selleks teed.</w:t>
      </w:r>
    </w:p>
    <w:p w:rsidR="00C02E28" w:rsidRDefault="00C02E28" w:rsidP="00C02E28">
      <w:pPr>
        <w:spacing w:after="200" w:line="276" w:lineRule="auto"/>
        <w:ind w:left="1080"/>
        <w:contextualSpacing/>
      </w:pPr>
    </w:p>
    <w:p w:rsidR="00C02E28" w:rsidRDefault="00C02E28" w:rsidP="00C02E28">
      <w:pPr>
        <w:numPr>
          <w:ilvl w:val="1"/>
          <w:numId w:val="1"/>
        </w:numPr>
        <w:spacing w:after="200" w:line="276" w:lineRule="auto"/>
        <w:contextualSpacing/>
        <w:rPr>
          <w:u w:val="single"/>
        </w:rPr>
      </w:pPr>
      <w:r>
        <w:rPr>
          <w:u w:val="single"/>
        </w:rPr>
        <w:lastRenderedPageBreak/>
        <w:t xml:space="preserve">Geomeetriliste kujundite kasutamine ohutuse suurendamisel. </w:t>
      </w:r>
    </w:p>
    <w:p w:rsidR="00C02E28" w:rsidRDefault="00C02E28" w:rsidP="00C02E28">
      <w:pPr>
        <w:numPr>
          <w:ilvl w:val="0"/>
          <w:numId w:val="2"/>
        </w:numPr>
        <w:spacing w:after="200" w:line="276" w:lineRule="auto"/>
        <w:contextualSpacing/>
      </w:pPr>
      <w:r>
        <w:t>Arutelu märkide/märgistuste geomeetriliste kujundite üle linnapildis, koolis, kodudes (liiklusmärgid, ohutusmärgistused evakueerumiseks või kemikaalidel, hooldusjuhistel jne).</w:t>
      </w:r>
    </w:p>
    <w:p w:rsidR="00C02E28" w:rsidRDefault="00C02E28" w:rsidP="00C02E28">
      <w:pPr>
        <w:numPr>
          <w:ilvl w:val="0"/>
          <w:numId w:val="2"/>
        </w:numPr>
        <w:spacing w:after="200" w:line="276" w:lineRule="auto"/>
        <w:contextualSpacing/>
      </w:pPr>
      <w:r>
        <w:t xml:space="preserve">Erinevate märgistuste grupeerimine kujundite alusel (evakueerumismärgised, liiklusmärgid, ohutusmärgistused jt; nt ristkülik, sh ruut, ring, kolmnurk jne – vt nt üldosa </w:t>
      </w:r>
      <w:proofErr w:type="spellStart"/>
      <w:r>
        <w:t>pt</w:t>
      </w:r>
      <w:proofErr w:type="spellEnd"/>
      <w:r>
        <w:t xml:space="preserve"> 2.2).</w:t>
      </w:r>
    </w:p>
    <w:p w:rsidR="00C02E28" w:rsidRDefault="00C02E28" w:rsidP="00C02E28">
      <w:pPr>
        <w:numPr>
          <w:ilvl w:val="0"/>
          <w:numId w:val="2"/>
        </w:numPr>
        <w:spacing w:after="200" w:line="276" w:lineRule="auto"/>
        <w:contextualSpacing/>
      </w:pPr>
      <w:r>
        <w:t>Liiklusmärkide kuju ja seos tähendusega (hoiatavad, keelavad, kohustavad, informeerivad? märgid) – leida märkidele õiged tähendused ning grupeerida liiklusmärgid vastavalt sellele, kas nad hoiatavad, keelavad või kohustavad, informeerivad liiklejat.</w:t>
      </w:r>
    </w:p>
    <w:p w:rsidR="00C02E28" w:rsidRDefault="00C02E28" w:rsidP="00C02E28">
      <w:pPr>
        <w:numPr>
          <w:ilvl w:val="0"/>
          <w:numId w:val="2"/>
        </w:numPr>
        <w:spacing w:after="200" w:line="276" w:lineRule="auto"/>
        <w:contextualSpacing/>
      </w:pPr>
      <w:r>
        <w:t>Geomeetrilised kujundid ja mõõtmine: erinevate märkide mõõtmine (kui on võimalik) või etteantud mõõtude alusel kolmnurga kõrguste joonestamine ja pindala arvutamine; ringjoone pikkuse ja pindala arvutamine; kuubi ja risttahuka pindala ja ruumala arvutamine; kolmnurkade liigitamine külgede ja nurkade järgi.</w:t>
      </w:r>
    </w:p>
    <w:p w:rsidR="00C02E28" w:rsidRDefault="00C02E28" w:rsidP="00C02E28">
      <w:pPr>
        <w:spacing w:after="200" w:line="276" w:lineRule="auto"/>
        <w:ind w:left="1080"/>
        <w:contextualSpacing/>
      </w:pPr>
    </w:p>
    <w:p w:rsidR="00C02E28" w:rsidRDefault="00C02E28" w:rsidP="00C02E28">
      <w:pPr>
        <w:numPr>
          <w:ilvl w:val="0"/>
          <w:numId w:val="1"/>
        </w:numPr>
        <w:spacing w:after="200" w:line="276" w:lineRule="auto"/>
        <w:contextualSpacing/>
      </w:pPr>
      <w:r>
        <w:t>Käsitöö ja kodundus</w:t>
      </w:r>
    </w:p>
    <w:p w:rsidR="00C02E28" w:rsidRDefault="00C02E28" w:rsidP="00C02E28">
      <w:pPr>
        <w:numPr>
          <w:ilvl w:val="1"/>
          <w:numId w:val="1"/>
        </w:numPr>
        <w:spacing w:after="200" w:line="276" w:lineRule="auto"/>
        <w:contextualSpacing/>
      </w:pPr>
      <w:r>
        <w:t>Rahvuslike detailide kasutamine helkuri laadse toote, helkurehte või helkurmaterjalidega riidest toote kujundamisel ja valmistamisel. Olemasoleva riideeseme kaunistamine helkurtikandiga, -paelaga või –kujunditega.</w:t>
      </w:r>
    </w:p>
    <w:p w:rsidR="00C02E28" w:rsidRDefault="00C02E28" w:rsidP="00C02E28">
      <w:pPr>
        <w:numPr>
          <w:ilvl w:val="0"/>
          <w:numId w:val="2"/>
        </w:numPr>
        <w:spacing w:after="200" w:line="276" w:lineRule="auto"/>
        <w:contextualSpacing/>
      </w:pPr>
      <w:r>
        <w:t>Töö kavandamine: idee ja kavand, kujunduse põhimõtete rakendamine, värvide, materjalide sobivuse (ka helkiva materjali kvaliteedi ja nõuetele vastavuse) arvestamine helkurit kavandades.</w:t>
      </w:r>
    </w:p>
    <w:p w:rsidR="00C02E28" w:rsidRDefault="00C02E28" w:rsidP="00C02E28">
      <w:pPr>
        <w:numPr>
          <w:ilvl w:val="0"/>
          <w:numId w:val="2"/>
        </w:numPr>
        <w:spacing w:after="200" w:line="276" w:lineRule="auto"/>
        <w:contextualSpacing/>
      </w:pPr>
      <w:r>
        <w:t xml:space="preserve">Ideede korjeks kas muuseumi külastus, rahvuslike mustrite otsimine internetist (koos sobivate märksõnade otsimisega) ainekirjandusväljaannetest või vanavanemate kogudest (nt päritolujärgsete rahvariideesemete pealt), internetist. Rahvuslike mustrite tähenduse uurimine. </w:t>
      </w:r>
    </w:p>
    <w:p w:rsidR="00C02E28" w:rsidRDefault="00C02E28" w:rsidP="00C02E28">
      <w:pPr>
        <w:numPr>
          <w:ilvl w:val="0"/>
          <w:numId w:val="2"/>
        </w:numPr>
        <w:spacing w:after="200" w:line="276" w:lineRule="auto"/>
        <w:contextualSpacing/>
      </w:pPr>
      <w:r>
        <w:t>Töövahendite valik ning kasutamine ohutust silmas pidades.</w:t>
      </w:r>
    </w:p>
    <w:p w:rsidR="00C02E28" w:rsidRDefault="00C02E28" w:rsidP="00C02E28">
      <w:pPr>
        <w:numPr>
          <w:ilvl w:val="0"/>
          <w:numId w:val="2"/>
        </w:numPr>
        <w:spacing w:after="200" w:line="276" w:lineRule="auto"/>
        <w:contextualSpacing/>
      </w:pPr>
      <w:r>
        <w:t>Helkuri kinnitamise ja kandmise nõuetega tutvumine ning oma helkuri kinnitamine.</w:t>
      </w:r>
    </w:p>
    <w:p w:rsidR="00C02E28" w:rsidRDefault="00C02E28" w:rsidP="00C02E28">
      <w:pPr>
        <w:spacing w:after="200" w:line="276" w:lineRule="auto"/>
        <w:ind w:left="1080"/>
        <w:contextualSpacing/>
      </w:pPr>
    </w:p>
    <w:p w:rsidR="00C02E28" w:rsidRDefault="00C02E28" w:rsidP="00C02E28">
      <w:pPr>
        <w:numPr>
          <w:ilvl w:val="1"/>
          <w:numId w:val="1"/>
        </w:numPr>
        <w:spacing w:after="200" w:line="276" w:lineRule="auto"/>
        <w:contextualSpacing/>
      </w:pPr>
      <w:r>
        <w:t xml:space="preserve"> Klassiga väljasõidu tarbeks lõunasöögi valmistamine.</w:t>
      </w:r>
    </w:p>
    <w:p w:rsidR="00C02E28" w:rsidRDefault="00C02E28" w:rsidP="00C02E28">
      <w:pPr>
        <w:numPr>
          <w:ilvl w:val="0"/>
          <w:numId w:val="2"/>
        </w:numPr>
        <w:spacing w:after="200" w:line="276" w:lineRule="auto"/>
        <w:contextualSpacing/>
      </w:pPr>
      <w:r>
        <w:t>Menüü kokkupanemine arvestades tervisliku toitumise põhitõdesid, vajaminevaid koguseid (ka energiasisaldust ja selle vastavust planeeritavatele tegevustele) ja toiduainete säilivust (säilitamistingimusi ja ilmaolusid). Vajaminevate vahendite loetelu koostamine (taldrikud, noad-kahvlid-lusikad, topsid) ning valiku tegemine ka loodushoidu arvestades.</w:t>
      </w:r>
    </w:p>
    <w:p w:rsidR="00C02E28" w:rsidRDefault="00C02E28" w:rsidP="00C02E28">
      <w:pPr>
        <w:numPr>
          <w:ilvl w:val="0"/>
          <w:numId w:val="2"/>
        </w:numPr>
        <w:spacing w:after="200" w:line="276" w:lineRule="auto"/>
        <w:contextualSpacing/>
      </w:pPr>
      <w:r>
        <w:t xml:space="preserve">Ühiselt väljavalitud toitude valmistamine, hügieeni ja ohutust järgides; seejärel pakendamine. Jookide valmistamine ja pakendamine. </w:t>
      </w:r>
    </w:p>
    <w:p w:rsidR="00C02E28" w:rsidRDefault="00C02E28" w:rsidP="00C02E28">
      <w:pPr>
        <w:numPr>
          <w:ilvl w:val="0"/>
          <w:numId w:val="2"/>
        </w:numPr>
        <w:spacing w:after="200" w:line="276" w:lineRule="auto"/>
        <w:contextualSpacing/>
      </w:pPr>
      <w:r>
        <w:t xml:space="preserve">Väljasõidul lõuna serveerimine hügieeninõudeid arvestades ning hiljem jäätmete </w:t>
      </w:r>
      <w:proofErr w:type="spellStart"/>
      <w:r>
        <w:t>kokkukogumine</w:t>
      </w:r>
      <w:proofErr w:type="spellEnd"/>
      <w:r>
        <w:t xml:space="preserve"> ja sorteerimine (miks mitte võimalusel ka taaskasutamine?). </w:t>
      </w:r>
    </w:p>
    <w:p w:rsidR="00C02E28" w:rsidRDefault="00C02E28" w:rsidP="00C02E28">
      <w:pPr>
        <w:spacing w:after="200" w:line="276" w:lineRule="auto"/>
        <w:ind w:left="1080"/>
        <w:contextualSpacing/>
      </w:pPr>
    </w:p>
    <w:p w:rsidR="00C02E28" w:rsidRDefault="00C02E28" w:rsidP="00C02E28">
      <w:pPr>
        <w:numPr>
          <w:ilvl w:val="1"/>
          <w:numId w:val="1"/>
        </w:numPr>
        <w:spacing w:after="200" w:line="276" w:lineRule="auto"/>
        <w:contextualSpacing/>
      </w:pPr>
      <w:r>
        <w:t>Nädalaks ajaks koju nt lumevangi (äärmusliku kuuma või külma ilma, tormiga) jäämisel vajalike toiduainete valimine.</w:t>
      </w:r>
    </w:p>
    <w:p w:rsidR="00C02E28" w:rsidRDefault="00C02E28" w:rsidP="00C02E28">
      <w:pPr>
        <w:numPr>
          <w:ilvl w:val="0"/>
          <w:numId w:val="2"/>
        </w:numPr>
        <w:spacing w:after="200" w:line="276" w:lineRule="auto"/>
        <w:contextualSpacing/>
      </w:pPr>
      <w:r>
        <w:t xml:space="preserve">Arvestada välja, kui palju vajaks õpilane nädalaks ajaks toiduaineid ja joogivett, arvestades toidu kasulikkust, enda toidueelistusi (ka allergiat vms) ning </w:t>
      </w:r>
      <w:r>
        <w:lastRenderedPageBreak/>
        <w:t xml:space="preserve">säilitamistingimusi ka elektri puudumisel. Kuidas saaks soovitud toitu valmistada ilma elektrita? </w:t>
      </w:r>
    </w:p>
    <w:p w:rsidR="00C02E28" w:rsidRDefault="00C02E28" w:rsidP="00C02E28">
      <w:pPr>
        <w:spacing w:after="200" w:line="276" w:lineRule="auto"/>
        <w:ind w:left="1080"/>
        <w:contextualSpacing/>
      </w:pPr>
    </w:p>
    <w:p w:rsidR="00C02E28" w:rsidRDefault="00C02E28" w:rsidP="00C02E28">
      <w:pPr>
        <w:numPr>
          <w:ilvl w:val="1"/>
          <w:numId w:val="1"/>
        </w:numPr>
        <w:spacing w:after="200" w:line="276" w:lineRule="auto"/>
        <w:contextualSpacing/>
      </w:pPr>
      <w:r>
        <w:t xml:space="preserve"> Ettevalmistused erinevateks tubasteks puhastus- ja korrastustöödeks.</w:t>
      </w:r>
    </w:p>
    <w:p w:rsidR="00C02E28" w:rsidRDefault="00C02E28" w:rsidP="00C02E28">
      <w:pPr>
        <w:numPr>
          <w:ilvl w:val="0"/>
          <w:numId w:val="2"/>
        </w:numPr>
        <w:spacing w:after="200" w:line="276" w:lineRule="auto"/>
        <w:contextualSpacing/>
      </w:pPr>
      <w:r>
        <w:t>Klassi toodud puhastusvahendite (nii pesuainete, harjade, lappide, veepritside jm) grupeerimine rühmatööna vastavalt etteantud puhastustööle (nt akna-, rõivaste pesu, põrandahooldus jne) – milleks mida kasutada?</w:t>
      </w:r>
    </w:p>
    <w:p w:rsidR="00C02E28" w:rsidRDefault="00C02E28" w:rsidP="00C02E28">
      <w:pPr>
        <w:numPr>
          <w:ilvl w:val="0"/>
          <w:numId w:val="2"/>
        </w:numPr>
        <w:spacing w:after="200" w:line="276" w:lineRule="auto"/>
        <w:contextualSpacing/>
      </w:pPr>
      <w:r>
        <w:t>Pesuainetel toodud ohutusmärgistuse ja kasutusjuhendite lugemine ja tähenduse otsimine. Juhendi põhjal sõnastada, kuidas ohutult vastavat ainet kasutada (kuidas ennast kaitsta) ning mida teha tühjaks saanud pudeliga. Kuidas käituda, kui vahend on sattunud valesse kohta? Kuidas hoida ära vahendi sattumist väiksemate laste kätte?</w:t>
      </w:r>
    </w:p>
    <w:p w:rsidR="00C02E28" w:rsidRDefault="00C02E28" w:rsidP="00C02E28">
      <w:pPr>
        <w:numPr>
          <w:ilvl w:val="0"/>
          <w:numId w:val="2"/>
        </w:numPr>
        <w:spacing w:after="200" w:line="276" w:lineRule="auto"/>
        <w:contextualSpacing/>
      </w:pPr>
      <w:r>
        <w:t>Pesuainete keskkonnasõbralikkus ja ohtlikkus nt allergikutele või üldse kõigile. Millised on loodus- või inimsõbralikumad alternatiivid? Kutsuda keemia õpetaja tundi rääkima vahendite koostisest ja teha mõni katse (panna midagi vahendi sisse seisma ja siis vaadata, mis juhtub). Otsida juurde infot kodukemikaalidega toimunud õnnetuste kohta (eksperdid võivad ka linke, infot soovitada)</w:t>
      </w:r>
    </w:p>
    <w:p w:rsidR="00C02E28" w:rsidRDefault="00C02E28" w:rsidP="00C02E28">
      <w:pPr>
        <w:numPr>
          <w:ilvl w:val="0"/>
          <w:numId w:val="2"/>
        </w:numPr>
        <w:spacing w:after="200" w:line="276" w:lineRule="auto"/>
        <w:contextualSpacing/>
      </w:pPr>
      <w:r>
        <w:t>Rõivaste koostis ja hooldamine. Õpilased tulevad kooli oma lemmikrõivastes, räägivad, miks need on lemmikud (ehk on mõni armas või naljaks lugu sellega seotud) ja siis muuhulgas vaadatakse koostist, materjalide tervislikkust (% materjalist) ja hooldamist.</w:t>
      </w:r>
    </w:p>
    <w:p w:rsidR="00C02E28" w:rsidRDefault="00C02E28" w:rsidP="00C02E28">
      <w:pPr>
        <w:numPr>
          <w:ilvl w:val="0"/>
          <w:numId w:val="2"/>
        </w:numPr>
        <w:spacing w:after="200" w:line="276" w:lineRule="auto"/>
        <w:contextualSpacing/>
      </w:pPr>
      <w:r>
        <w:t>Etteantud rõivaste (õpetaja võib need ise kaasa võtta või paluda lastel võtta), millel on olemas hooldusmärgid, põhjal nende hooldamiseks sobilike meetodite ja hooldusmärkide tähenduste väljaselgitamine ning grupeerimine sarnasuse alusel (mida saaks korraga pesta, millisel temperatuuril pesta, mida tuleb viia keemilisse puhastusse jne). Milliseid rõivaid võimalusel eelistada (nt pestavaid või keemiliselt puhastatavaid) ja miks?</w:t>
      </w:r>
    </w:p>
    <w:p w:rsidR="00C02E28" w:rsidRDefault="00C02E28" w:rsidP="00C02E28">
      <w:pPr>
        <w:spacing w:after="200" w:line="276" w:lineRule="auto"/>
        <w:ind w:left="1080"/>
        <w:contextualSpacing/>
      </w:pPr>
    </w:p>
    <w:p w:rsidR="00C02E28" w:rsidRDefault="00C02E28" w:rsidP="00C02E28">
      <w:pPr>
        <w:numPr>
          <w:ilvl w:val="0"/>
          <w:numId w:val="1"/>
        </w:numPr>
        <w:spacing w:after="200" w:line="276" w:lineRule="auto"/>
        <w:contextualSpacing/>
      </w:pPr>
      <w:r>
        <w:t>Tehnoloogiaõpetus</w:t>
      </w:r>
    </w:p>
    <w:p w:rsidR="00C02E28" w:rsidRDefault="00C02E28" w:rsidP="00C02E28">
      <w:pPr>
        <w:numPr>
          <w:ilvl w:val="1"/>
          <w:numId w:val="1"/>
        </w:numPr>
        <w:spacing w:after="200" w:line="276" w:lineRule="auto"/>
        <w:contextualSpacing/>
      </w:pPr>
      <w:r>
        <w:t>Koolimajja kas hoiatava, keelava, kohustava või osutava märgi kujundamine omal valikul.</w:t>
      </w:r>
    </w:p>
    <w:p w:rsidR="00C02E28" w:rsidRDefault="00C02E28" w:rsidP="00C02E28">
      <w:pPr>
        <w:numPr>
          <w:ilvl w:val="0"/>
          <w:numId w:val="2"/>
        </w:numPr>
        <w:spacing w:after="200" w:line="276" w:lineRule="auto"/>
        <w:contextualSpacing/>
      </w:pPr>
      <w:r>
        <w:t xml:space="preserve">Õpilased mõtlevad välja mõne märgi, mida nad tahaksid oma koolimajja lisada selleks, et teisi õpilasi millestki tervise ja ohutuse vallas informeerida, nt sööklas tervislikku toiduvalikut soovitav märk; koridorides jooksmist keelav märk; treppidel rahulikult kõndimist soovitav märk; söökla juures käte pesemist </w:t>
      </w:r>
      <w:proofErr w:type="spellStart"/>
      <w:r>
        <w:t>meeldetuletav</w:t>
      </w:r>
      <w:proofErr w:type="spellEnd"/>
      <w:r>
        <w:t xml:space="preserve"> märk;  tualettruumi silt, kui palju baktereid on pesemata kätel; rõivistute juurde silt, kui palju vett higistab mittesobivas jalanõus olev jalg;</w:t>
      </w:r>
      <w:r>
        <w:rPr>
          <w:b/>
          <w:color w:val="FF0000"/>
        </w:rPr>
        <w:t xml:space="preserve"> </w:t>
      </w:r>
      <w:r>
        <w:t>mingi vahemaa läbimiseks teostatud sammude arv (näiteks et selle koridori läbimiseks oled teinud 100 sammu) jne.</w:t>
      </w:r>
    </w:p>
    <w:p w:rsidR="00C02E28" w:rsidRDefault="00C02E28" w:rsidP="00C02E28">
      <w:pPr>
        <w:numPr>
          <w:ilvl w:val="0"/>
          <w:numId w:val="2"/>
        </w:numPr>
        <w:spacing w:after="200" w:line="276" w:lineRule="auto"/>
        <w:contextualSpacing/>
      </w:pPr>
      <w:r>
        <w:t>Märgi eskiisi, lihtsa tehnilise joonise tegemine mõõtkava alusel. Disain ja värvide valik vastavalt olemasolevate märkide analoogiale (keelav, kohustav, hoiatav või osutav märk).</w:t>
      </w:r>
    </w:p>
    <w:p w:rsidR="00C02E28" w:rsidRDefault="00C02E28" w:rsidP="00C02E28">
      <w:pPr>
        <w:numPr>
          <w:ilvl w:val="0"/>
          <w:numId w:val="2"/>
        </w:numPr>
        <w:spacing w:after="200" w:line="276" w:lineRule="auto"/>
        <w:contextualSpacing/>
      </w:pPr>
      <w:r>
        <w:t>Oma märgi eskiisi esitlemine ja selle vajalikkuse põhjendamine.</w:t>
      </w:r>
    </w:p>
    <w:p w:rsidR="00C02E28" w:rsidRDefault="00C02E28" w:rsidP="00C02E28">
      <w:pPr>
        <w:numPr>
          <w:ilvl w:val="0"/>
          <w:numId w:val="2"/>
        </w:numPr>
        <w:spacing w:after="200" w:line="276" w:lineRule="auto"/>
        <w:contextualSpacing/>
      </w:pPr>
      <w:r>
        <w:t>Paksust papist, puidust või plastikust märgi valmistamine ja värvimine eskiisi alusel. Töö viimistlemine vastavalt materjalidele. Töövahendite valik ja kasutamine ohutust silmas pidades.</w:t>
      </w:r>
    </w:p>
    <w:p w:rsidR="00C02E28" w:rsidRDefault="00C02E28" w:rsidP="00C02E28">
      <w:pPr>
        <w:numPr>
          <w:ilvl w:val="0"/>
          <w:numId w:val="2"/>
        </w:numPr>
        <w:spacing w:after="200" w:line="276" w:lineRule="auto"/>
        <w:contextualSpacing/>
      </w:pPr>
      <w:r>
        <w:t xml:space="preserve">Märkide ülespanek ettenähtud kohta koolimajas. </w:t>
      </w:r>
    </w:p>
    <w:p w:rsidR="00C02E28" w:rsidRDefault="00C02E28" w:rsidP="00C96688">
      <w:pPr>
        <w:numPr>
          <w:ilvl w:val="0"/>
          <w:numId w:val="2"/>
        </w:numPr>
        <w:spacing w:after="200" w:line="276" w:lineRule="auto"/>
        <w:contextualSpacing/>
      </w:pPr>
      <w:r>
        <w:lastRenderedPageBreak/>
        <w:t xml:space="preserve">Jalgratta osavusraja elementide meisterdamine (Maanteeameti Vigurelementide projekt: </w:t>
      </w:r>
      <w:hyperlink r:id="rId9" w:history="1">
        <w:r w:rsidR="00C96688" w:rsidRPr="00EE571B">
          <w:rPr>
            <w:rStyle w:val="Hperlink"/>
          </w:rPr>
          <w:t>http://www.liikluskasvatus.ee</w:t>
        </w:r>
        <w:r w:rsidR="00C96688" w:rsidRPr="00EE571B">
          <w:rPr>
            <w:rStyle w:val="Hperlink"/>
          </w:rPr>
          <w:t>/</w:t>
        </w:r>
        <w:r w:rsidR="00C96688" w:rsidRPr="00EE571B">
          <w:rPr>
            <w:rStyle w:val="Hperlink"/>
          </w:rPr>
          <w:t>opetajale/oppetegevust-toetavad-projektid/koolidele/vigurelementide-projekt/</w:t>
        </w:r>
      </w:hyperlink>
      <w:r w:rsidR="00C96688">
        <w:t>)</w:t>
      </w:r>
    </w:p>
    <w:p w:rsidR="00C02E28" w:rsidRDefault="00C02E28" w:rsidP="00C02E28">
      <w:pPr>
        <w:spacing w:after="200" w:line="276" w:lineRule="auto"/>
        <w:contextualSpacing/>
      </w:pPr>
    </w:p>
    <w:p w:rsidR="00C02E28" w:rsidRDefault="00C02E28" w:rsidP="00C02E28">
      <w:pPr>
        <w:numPr>
          <w:ilvl w:val="0"/>
          <w:numId w:val="1"/>
        </w:numPr>
        <w:spacing w:after="200" w:line="276" w:lineRule="auto"/>
        <w:contextualSpacing/>
      </w:pPr>
      <w:r>
        <w:t>Ajalugu</w:t>
      </w:r>
    </w:p>
    <w:p w:rsidR="00C02E28" w:rsidRDefault="00C02E28" w:rsidP="00C02E28">
      <w:pPr>
        <w:numPr>
          <w:ilvl w:val="1"/>
          <w:numId w:val="1"/>
        </w:numPr>
        <w:spacing w:after="200" w:line="276" w:lineRule="auto"/>
        <w:contextualSpacing/>
      </w:pPr>
      <w:r>
        <w:t>Sõdade „pärand“ Eesti maapõues, metsas, varemetes ja meredes.</w:t>
      </w:r>
    </w:p>
    <w:p w:rsidR="00C02E28" w:rsidRDefault="00C02E28" w:rsidP="00C02E28">
      <w:pPr>
        <w:numPr>
          <w:ilvl w:val="0"/>
          <w:numId w:val="2"/>
        </w:numPr>
        <w:spacing w:after="200" w:line="276" w:lineRule="auto"/>
        <w:contextualSpacing/>
      </w:pPr>
      <w:r>
        <w:t xml:space="preserve">Ülevaade sellest, et sõdadest on veel alles jäänud laskemoon ja lõhkeained, mida praegugi võib paljudest kohtadest leida. </w:t>
      </w:r>
    </w:p>
    <w:p w:rsidR="00C02E28" w:rsidRDefault="00C02E28" w:rsidP="00C02E28">
      <w:pPr>
        <w:numPr>
          <w:ilvl w:val="0"/>
          <w:numId w:val="2"/>
        </w:numPr>
        <w:spacing w:after="200" w:line="276" w:lineRule="auto"/>
        <w:contextualSpacing/>
      </w:pPr>
      <w:r>
        <w:t xml:space="preserve">Otsingu tegemine (või anda võimalikud variandid ette) mõnest reaalsest juhtumist, kus on leitud sõjaaegset plahvatusohtlikku laskemoona ja mis on siis juhtunud. </w:t>
      </w:r>
    </w:p>
    <w:p w:rsidR="00C02E28" w:rsidRDefault="00C02E28" w:rsidP="00C02E28">
      <w:pPr>
        <w:numPr>
          <w:ilvl w:val="0"/>
          <w:numId w:val="2"/>
        </w:numPr>
        <w:spacing w:after="200" w:line="276" w:lineRule="auto"/>
        <w:contextualSpacing/>
      </w:pPr>
      <w:r>
        <w:t xml:space="preserve">Arutelu, miks selline laskemoon on siiani ohtlik ning kuidas seda ära tunda </w:t>
      </w:r>
      <w:r w:rsidRPr="00FD629F">
        <w:t xml:space="preserve">(vt </w:t>
      </w:r>
      <w:r>
        <w:t xml:space="preserve">nt </w:t>
      </w:r>
      <w:r w:rsidRPr="00FD629F">
        <w:t xml:space="preserve">III kooliastme </w:t>
      </w:r>
      <w:proofErr w:type="spellStart"/>
      <w:r w:rsidRPr="00FD629F">
        <w:t>õpetajaraamtu</w:t>
      </w:r>
      <w:proofErr w:type="spellEnd"/>
      <w:r w:rsidRPr="00FD629F">
        <w:t xml:space="preserve"> </w:t>
      </w:r>
      <w:proofErr w:type="spellStart"/>
      <w:r w:rsidRPr="00FD629F">
        <w:t>pt</w:t>
      </w:r>
      <w:proofErr w:type="spellEnd"/>
      <w:r w:rsidRPr="00FD629F">
        <w:t xml:space="preserve"> 8.3).</w:t>
      </w:r>
    </w:p>
    <w:p w:rsidR="00C02E28" w:rsidRDefault="00C02E28" w:rsidP="00C02E28">
      <w:pPr>
        <w:numPr>
          <w:ilvl w:val="0"/>
          <w:numId w:val="2"/>
        </w:numPr>
        <w:spacing w:after="200" w:line="276" w:lineRule="auto"/>
        <w:contextualSpacing/>
      </w:pPr>
      <w:r>
        <w:t xml:space="preserve">Oma kodukoha ajaloo põhjal toob õpetaja välja seal suuremad aset leidnud lahingud (millal, kelle vahel, kuidas) ja milliste vahenditega lahinguid peeti. Õpilaste ülesandeks kõrvutada fotodel erinevaid relvi ja neile sobilik laskemoon. Õpetaja annab ülevaate analoogsetest leidudest Eestis – kust ja mida on leitud ning kuidas on õigesti/valesti käitutud selliste leidudega. Nende tegevuste järgselt arutletakse, millist plahvatusohtliku laskemoona võiks kodukohas veel kuskil leiduda, kus ja miks. </w:t>
      </w:r>
    </w:p>
    <w:p w:rsidR="00C02E28" w:rsidRDefault="00C02E28" w:rsidP="00C96688">
      <w:pPr>
        <w:numPr>
          <w:ilvl w:val="0"/>
          <w:numId w:val="2"/>
        </w:numPr>
        <w:spacing w:after="200" w:line="276" w:lineRule="auto"/>
        <w:contextualSpacing/>
      </w:pPr>
      <w:r>
        <w:t xml:space="preserve">Praktiline tegevus käitumise harjutamiseks plahvatusohtliku leiu puhul (mulaaži leidmine nt etteantud piirkonnas või GPS-koordinaatide alusel, märgistamine, eemaldumine, teavitamine; </w:t>
      </w:r>
      <w:r w:rsidRPr="00EB33BF">
        <w:t xml:space="preserve">vt nt </w:t>
      </w:r>
      <w:r w:rsidR="00C96688">
        <w:t>II kooliastme õpetajaraamatu ülesandeid</w:t>
      </w:r>
      <w:r>
        <w:t xml:space="preserve"> </w:t>
      </w:r>
      <w:r w:rsidRPr="00C96688">
        <w:t>2</w:t>
      </w:r>
      <w:r>
        <w:t xml:space="preserve">, </w:t>
      </w:r>
      <w:r w:rsidRPr="00C96688">
        <w:t>3</w:t>
      </w:r>
      <w:r>
        <w:t xml:space="preserve"> või </w:t>
      </w:r>
      <w:r w:rsidRPr="00C96688">
        <w:t>3.1</w:t>
      </w:r>
      <w:r w:rsidR="00C96688">
        <w:t xml:space="preserve"> </w:t>
      </w:r>
      <w:hyperlink r:id="rId10" w:history="1">
        <w:r w:rsidR="00C96688" w:rsidRPr="00EE571B">
          <w:rPr>
            <w:rStyle w:val="Hperlink"/>
          </w:rPr>
          <w:t>https://e-koolikott.ee/portfolio?id=9443</w:t>
        </w:r>
      </w:hyperlink>
      <w:r>
        <w:t>).</w:t>
      </w:r>
      <w:r w:rsidR="00C96688">
        <w:t xml:space="preserve"> </w:t>
      </w:r>
    </w:p>
    <w:p w:rsidR="00C02E28" w:rsidRDefault="00C02E28" w:rsidP="00C02E28">
      <w:pPr>
        <w:spacing w:after="200" w:line="276" w:lineRule="auto"/>
        <w:ind w:left="1080"/>
        <w:contextualSpacing/>
      </w:pPr>
    </w:p>
    <w:p w:rsidR="00C02E28" w:rsidRDefault="00C02E28" w:rsidP="00C02E28">
      <w:pPr>
        <w:numPr>
          <w:ilvl w:val="0"/>
          <w:numId w:val="1"/>
        </w:numPr>
        <w:spacing w:after="200" w:line="276" w:lineRule="auto"/>
        <w:contextualSpacing/>
      </w:pPr>
      <w:r>
        <w:t>Ühiskonnaõpetus</w:t>
      </w:r>
    </w:p>
    <w:p w:rsidR="00C02E28" w:rsidRDefault="00C02E28" w:rsidP="00C02E28">
      <w:pPr>
        <w:numPr>
          <w:ilvl w:val="1"/>
          <w:numId w:val="1"/>
        </w:numPr>
        <w:spacing w:after="200" w:line="276" w:lineRule="auto"/>
        <w:contextualSpacing/>
      </w:pPr>
      <w:r>
        <w:t>Kodukohas mõne kogukonna ohutust või turvalisust suurendava ettevõtmise läbiviimine.</w:t>
      </w:r>
    </w:p>
    <w:p w:rsidR="00C02E28" w:rsidRDefault="00C02E28" w:rsidP="00C02E28">
      <w:pPr>
        <w:numPr>
          <w:ilvl w:val="0"/>
          <w:numId w:val="2"/>
        </w:numPr>
        <w:spacing w:after="200" w:line="276" w:lineRule="auto"/>
        <w:contextualSpacing/>
      </w:pPr>
      <w:r>
        <w:t>Minnakse kogu klassiga õppekäigule lähiümbrusesse ning jälgitakse, mis kogukonna ohutust ja turvalisust silmas pidades võiks olla teistmoodi. See võib olla seotud kas liikluse, veeohutuse, avalikus kohas viibimisega vm. Nt lähedal asuv piirdeta tiik, mille ääres lapsed mängivad või kooli hoovialalt väljasõitvad autod, mille juhid ei pruugi heki tagant väiksemaid lapsi näha vms. Õpilased panevad kirja oma ideed ning esitavad need klassikaaslastele.</w:t>
      </w:r>
    </w:p>
    <w:p w:rsidR="00C02E28" w:rsidRDefault="00C02E28" w:rsidP="00C02E28">
      <w:pPr>
        <w:numPr>
          <w:ilvl w:val="0"/>
          <w:numId w:val="2"/>
        </w:numPr>
        <w:spacing w:after="200" w:line="276" w:lineRule="auto"/>
        <w:contextualSpacing/>
      </w:pPr>
      <w:r>
        <w:t>Ühiselt mõeldakse, mida saaks antud probleemi lahendamiseks õpilased ise ette võtta ja kas oleks midagi, mille juures ning kelle abi nad vajaksid. Nt kooli hoovist väljuvate autojuhtide hoiatamiseks kujundatakse plakat, mis ütleb, et heki tagant võivad tulla väikesed lapsed ja samasugune ka laste hoiatamiseks (et hoovist võib ootamatult sõita välja auto) vms.</w:t>
      </w:r>
    </w:p>
    <w:p w:rsidR="00C02E28" w:rsidRDefault="00C02E28" w:rsidP="00C02E28">
      <w:pPr>
        <w:numPr>
          <w:ilvl w:val="0"/>
          <w:numId w:val="2"/>
        </w:numPr>
        <w:spacing w:after="200" w:line="276" w:lineRule="auto"/>
        <w:contextualSpacing/>
      </w:pPr>
      <w:r>
        <w:t>Valitakse välja 3-5 paremat ideed (vastavalt õpilaste arvule saab seda varieerida) ning viiakse meeskondadega ellu mõne koolitunni või koolivälise ürituse osana. Informeeritakse ka kooli juhtkonda või kohalikku omavalitsust (vastavalt leitud probleemkohtadele) sellekohase ametliku kirjaga, et juhtida tähelepanu märgatud puudustele.</w:t>
      </w:r>
    </w:p>
    <w:p w:rsidR="00C02E28" w:rsidRDefault="00C02E28" w:rsidP="00C02E28">
      <w:pPr>
        <w:numPr>
          <w:ilvl w:val="0"/>
          <w:numId w:val="2"/>
        </w:numPr>
        <w:spacing w:after="200" w:line="276" w:lineRule="auto"/>
        <w:contextualSpacing/>
      </w:pPr>
      <w:r>
        <w:t>Klassis võetakse kokku kodanikualgatuse võimalused kooliõpilaste hulgas: mida nemad saavad ise teha, kellelt, kust on võimalik abi saada (kelle poole tuleks erinevate küsimustega pöörduda) ja kus peaksid ka teisi informeerima.</w:t>
      </w:r>
    </w:p>
    <w:p w:rsidR="00C02E28" w:rsidRDefault="00C02E28" w:rsidP="00C02E28">
      <w:pPr>
        <w:spacing w:after="200" w:line="276" w:lineRule="auto"/>
        <w:ind w:left="1080"/>
        <w:contextualSpacing/>
      </w:pPr>
      <w:r>
        <w:lastRenderedPageBreak/>
        <w:t xml:space="preserve"> </w:t>
      </w:r>
    </w:p>
    <w:p w:rsidR="00C02E28" w:rsidRDefault="00C02E28" w:rsidP="00C02E28">
      <w:pPr>
        <w:numPr>
          <w:ilvl w:val="1"/>
          <w:numId w:val="1"/>
        </w:numPr>
        <w:spacing w:after="200" w:line="276" w:lineRule="auto"/>
        <w:contextualSpacing/>
      </w:pPr>
      <w:r>
        <w:t>Mänguna mõne õpilaste heaolu ja tervist kaitsva seaduse või reegli algatamine ja vastuvõtmine.</w:t>
      </w:r>
    </w:p>
    <w:p w:rsidR="00C02E28" w:rsidRDefault="00C02E28" w:rsidP="00C02E28">
      <w:pPr>
        <w:numPr>
          <w:ilvl w:val="0"/>
          <w:numId w:val="2"/>
        </w:numPr>
        <w:spacing w:after="200" w:line="276" w:lineRule="auto"/>
        <w:contextualSpacing/>
      </w:pPr>
      <w:r>
        <w:t>Sissejuhatuseks demokraatia põhimõtete meelde</w:t>
      </w:r>
      <w:r w:rsidR="00C96688">
        <w:t xml:space="preserve"> </w:t>
      </w:r>
      <w:r>
        <w:t>tuletamine (osalemine valitsemises, õigused ja kohustused).</w:t>
      </w:r>
    </w:p>
    <w:p w:rsidR="00C02E28" w:rsidRDefault="00C02E28" w:rsidP="00C02E28">
      <w:pPr>
        <w:numPr>
          <w:ilvl w:val="0"/>
          <w:numId w:val="2"/>
        </w:numPr>
        <w:spacing w:after="200" w:line="276" w:lineRule="auto"/>
        <w:contextualSpacing/>
      </w:pPr>
      <w:r>
        <w:t xml:space="preserve">Õpilased mõtlevad rühmades välja mõned seadused, mida nende arvates oleks vaja luua, kaitsmaks laste heaolu ja tervist (need võivad olla seotud ka oma kooliga). </w:t>
      </w:r>
    </w:p>
    <w:p w:rsidR="00C02E28" w:rsidRDefault="00C02E28" w:rsidP="00C02E28">
      <w:pPr>
        <w:numPr>
          <w:ilvl w:val="0"/>
          <w:numId w:val="2"/>
        </w:numPr>
        <w:spacing w:after="200" w:line="276" w:lineRule="auto"/>
        <w:contextualSpacing/>
      </w:pPr>
      <w:r>
        <w:t>Riigikogu mäng. Õpilased kehastuvad parlamendiliikmeteks ning viiakse läbi seaduste tutvustamine rühmade poolt, esitatakse parandusettepanekud ning hääletatakse erinevate seaduste vastuvõtmise või tagasilükkamise (nt siis, kui tegu on teostamatu ideega, see nõuab palju raha, ei ole kooskõlas kooli reeglitega vms) üle. Märkus: selleks võib eelnevalt vaadata videolõiku Riigikogu tööst.</w:t>
      </w:r>
    </w:p>
    <w:p w:rsidR="00C02E28" w:rsidRDefault="00C02E28" w:rsidP="00C02E28">
      <w:pPr>
        <w:numPr>
          <w:ilvl w:val="0"/>
          <w:numId w:val="2"/>
        </w:numPr>
        <w:spacing w:after="200" w:line="276" w:lineRule="auto"/>
        <w:contextualSpacing/>
      </w:pPr>
      <w:r>
        <w:t>Arutelu õpilaste võimaluste üle lüüa kaasa oma kooli reeglite kujundamises – kooli kodukord, õpilasomavalitsus jne.</w:t>
      </w:r>
    </w:p>
    <w:p w:rsidR="00C02E28" w:rsidRDefault="00C02E28" w:rsidP="00C02E28">
      <w:pPr>
        <w:spacing w:after="200" w:line="276" w:lineRule="auto"/>
        <w:ind w:left="1080"/>
        <w:contextualSpacing/>
      </w:pPr>
    </w:p>
    <w:p w:rsidR="00C02E28" w:rsidRDefault="00C02E28" w:rsidP="00C02E28">
      <w:pPr>
        <w:numPr>
          <w:ilvl w:val="1"/>
          <w:numId w:val="1"/>
        </w:numPr>
        <w:spacing w:after="200" w:line="276" w:lineRule="auto"/>
        <w:contextualSpacing/>
      </w:pPr>
      <w:r>
        <w:t>Elukutsete tutvustamine.</w:t>
      </w:r>
    </w:p>
    <w:p w:rsidR="00C02E28" w:rsidRDefault="00C02E28" w:rsidP="00C02E28">
      <w:pPr>
        <w:numPr>
          <w:ilvl w:val="0"/>
          <w:numId w:val="2"/>
        </w:numPr>
        <w:spacing w:after="200" w:line="276" w:lineRule="auto"/>
        <w:contextualSpacing/>
      </w:pPr>
      <w:r>
        <w:t xml:space="preserve">Vastavalt saavutatud kokkulepetele kutsutakse tundi oma tööst rääkima erinevaid ohutust ja turvalisust tagavate elukutsete esindajaid, kes räägivad ka võimaluste kohta antud eriala õppida ja kutset omandada ning isiksuse ja haridusega (eeldab matemaatika teadmist, kõrgharidust, pikka õppimisaega, karistuste puudumist, otsustamist ja vastutust, reisimist, pingetaluvust, </w:t>
      </w:r>
      <w:proofErr w:type="spellStart"/>
      <w:r>
        <w:t>väljasviibimist</w:t>
      </w:r>
      <w:proofErr w:type="spellEnd"/>
      <w:r>
        <w:t xml:space="preserve">, pikki tööpäevi, lärmi vm tervist kahjustavat tingimust jms) seotud eeldustest antud ameti pidamiseks. </w:t>
      </w:r>
    </w:p>
    <w:p w:rsidR="00C02E28" w:rsidRDefault="00C02E28" w:rsidP="00C02E28">
      <w:pPr>
        <w:numPr>
          <w:ilvl w:val="0"/>
          <w:numId w:val="2"/>
        </w:numPr>
        <w:spacing w:after="200" w:line="276" w:lineRule="auto"/>
        <w:contextualSpacing/>
      </w:pPr>
      <w:r>
        <w:t>Õpilased valmistavad rühmades õpetaja kaasabil ette teemad ja mõned küsimused ning esitavad need külalisele juba eelnevalt (et külaline teaks teemat ette valmistada).</w:t>
      </w:r>
    </w:p>
    <w:p w:rsidR="00C02E28" w:rsidRDefault="00C02E28" w:rsidP="00C02E28">
      <w:pPr>
        <w:numPr>
          <w:ilvl w:val="0"/>
          <w:numId w:val="2"/>
        </w:numPr>
        <w:spacing w:after="200" w:line="276" w:lineRule="auto"/>
        <w:contextualSpacing/>
      </w:pPr>
      <w:r>
        <w:t xml:space="preserve">Teema käsitlemiseks võib ühe osana tunnist vaadata erinevaid abistavaid elukutseid tutvustavaid filme (nt. </w:t>
      </w:r>
      <w:r w:rsidRPr="00DC3243">
        <w:t>Usaldusmehed merel jne loetelu)</w:t>
      </w:r>
      <w:r>
        <w:t xml:space="preserve"> ning uurida Eesti tööturgu mõne tööportaali, ajalehe kuulutuste jm vahendusel; samuti kohalikke suuremaid tööandjaid ning kuidas saaks ise endale tööandja olla. Missugused ametid milliste päästetöödega tegelevad? Kuidas saada nendega kontakti? </w:t>
      </w:r>
    </w:p>
    <w:p w:rsidR="00C02E28" w:rsidRDefault="00C02E28" w:rsidP="00C02E28">
      <w:pPr>
        <w:spacing w:after="200" w:line="276" w:lineRule="auto"/>
        <w:ind w:left="1080"/>
        <w:contextualSpacing/>
      </w:pPr>
    </w:p>
    <w:p w:rsidR="00C02E28" w:rsidRDefault="00C02E28" w:rsidP="00C02E28">
      <w:pPr>
        <w:numPr>
          <w:ilvl w:val="0"/>
          <w:numId w:val="1"/>
        </w:numPr>
        <w:spacing w:after="200" w:line="276" w:lineRule="auto"/>
        <w:contextualSpacing/>
      </w:pPr>
      <w:r>
        <w:t>Loodusõpetus</w:t>
      </w:r>
    </w:p>
    <w:p w:rsidR="00C02E28" w:rsidRDefault="00C02E28" w:rsidP="00C02E28">
      <w:pPr>
        <w:numPr>
          <w:ilvl w:val="1"/>
          <w:numId w:val="1"/>
        </w:numPr>
        <w:spacing w:after="200" w:line="276" w:lineRule="auto"/>
        <w:contextualSpacing/>
      </w:pPr>
      <w:r>
        <w:t>Eesti asend ning võimalikud looduskatastroofid Eestis.</w:t>
      </w:r>
    </w:p>
    <w:p w:rsidR="00C02E28" w:rsidRDefault="00C02E28" w:rsidP="00C02E28">
      <w:pPr>
        <w:numPr>
          <w:ilvl w:val="0"/>
          <w:numId w:val="2"/>
        </w:numPr>
        <w:spacing w:after="200" w:line="276" w:lineRule="auto"/>
        <w:contextualSpacing/>
      </w:pPr>
      <w:r>
        <w:t>Milline on Eesti asend ning sellega seonduvalt võimalikud ohustavad looduskatastroofid? Ülevaade Eesti suurematest ja raskematest looduskatastroofidest.</w:t>
      </w:r>
    </w:p>
    <w:p w:rsidR="00C02E28" w:rsidRDefault="00C02E28" w:rsidP="00C02E28">
      <w:pPr>
        <w:numPr>
          <w:ilvl w:val="0"/>
          <w:numId w:val="2"/>
        </w:numPr>
        <w:spacing w:after="200" w:line="276" w:lineRule="auto"/>
        <w:contextualSpacing/>
      </w:pPr>
      <w:r>
        <w:t xml:space="preserve">Erinevad elukutsed, kes abistavad </w:t>
      </w:r>
      <w:proofErr w:type="spellStart"/>
      <w:r>
        <w:t>hättasattumisel</w:t>
      </w:r>
      <w:proofErr w:type="spellEnd"/>
      <w:r>
        <w:t>. Kelle poole pöörduda ja kuidas?</w:t>
      </w:r>
    </w:p>
    <w:p w:rsidR="00C02E28" w:rsidRDefault="00C02E28" w:rsidP="00C02E28">
      <w:pPr>
        <w:numPr>
          <w:ilvl w:val="0"/>
          <w:numId w:val="2"/>
        </w:numPr>
        <w:spacing w:after="200" w:line="276" w:lineRule="auto"/>
        <w:contextualSpacing/>
      </w:pPr>
      <w:r>
        <w:t xml:space="preserve">Kuidas peaksid elanikud olema valmis sellisteks ootamatuteks loodusõnnetusteks? Millega peaks arvestama (elektri, võimalik side katkemine, toiduainete ja joogivee kättesaadavus jne)? Mida saaks antud olukorras teha? </w:t>
      </w:r>
    </w:p>
    <w:p w:rsidR="00C02E28" w:rsidRDefault="00C02E28" w:rsidP="00C02E28">
      <w:pPr>
        <w:numPr>
          <w:ilvl w:val="0"/>
          <w:numId w:val="2"/>
        </w:numPr>
        <w:spacing w:after="200" w:line="276" w:lineRule="auto"/>
        <w:contextualSpacing/>
      </w:pPr>
      <w:r>
        <w:t>Alternatiivsete võimaluste läbiproovimine: nt gaasipriimusel toidu valmistamine (ohutusnõudeid järgides!); liiva- või söefiltriga joogivee puhastamine jne.</w:t>
      </w:r>
    </w:p>
    <w:p w:rsidR="00C02E28" w:rsidRDefault="00C02E28" w:rsidP="00C02E28">
      <w:pPr>
        <w:spacing w:after="200" w:line="276" w:lineRule="auto"/>
        <w:ind w:left="1080"/>
        <w:contextualSpacing/>
      </w:pPr>
    </w:p>
    <w:p w:rsidR="00C02E28" w:rsidRDefault="00C02E28" w:rsidP="00C02E28">
      <w:pPr>
        <w:spacing w:after="200" w:line="276" w:lineRule="auto"/>
        <w:ind w:left="1080"/>
        <w:contextualSpacing/>
      </w:pPr>
      <w:r>
        <w:t xml:space="preserve">8.2.Vesi ja selle kasutamine. -Veega seotud võimaluste loetlemine (elutähtis joogivesi – põhjavesi, allikad; söödavad veetaimed ja kalad; ujumine, paadiga sõitmine, kalastamine kui hobi ja toidu hankimine; veega seotud ohtude loetlemine (vee reostumine, ujumisel ja paadisõidul uppumisoht, jääle minekuga seotud ohud, veeõitsemine, soojuspaisumine </w:t>
      </w:r>
      <w:r>
        <w:lastRenderedPageBreak/>
        <w:t xml:space="preserve">jne). -Mõistekaardi loomine ühises keskkonnas </w:t>
      </w:r>
      <w:proofErr w:type="spellStart"/>
      <w:r>
        <w:t>popplet</w:t>
      </w:r>
      <w:proofErr w:type="spellEnd"/>
      <w:r>
        <w:t xml:space="preserve"> (</w:t>
      </w:r>
      <w:hyperlink r:id="rId11" w:history="1">
        <w:r>
          <w:rPr>
            <w:rStyle w:val="Hperlink"/>
          </w:rPr>
          <w:t>http://popplet.com</w:t>
        </w:r>
      </w:hyperlink>
      <w:r>
        <w:t xml:space="preserve">), kuhu kantakse veega seotud võimalused ja ohud ning viisid, kuidas ohtusid vältida. </w:t>
      </w:r>
    </w:p>
    <w:p w:rsidR="00C02E28" w:rsidRDefault="00C02E28" w:rsidP="00C02E28">
      <w:pPr>
        <w:spacing w:after="200" w:line="276" w:lineRule="auto"/>
        <w:ind w:left="1080"/>
        <w:contextualSpacing/>
      </w:pPr>
    </w:p>
    <w:p w:rsidR="00C02E28" w:rsidRDefault="00C02E28" w:rsidP="00C02E28">
      <w:pPr>
        <w:spacing w:after="200" w:line="276" w:lineRule="auto"/>
        <w:ind w:left="1080"/>
        <w:contextualSpacing/>
      </w:pPr>
      <w:r>
        <w:t xml:space="preserve">8.3.Õppekäik loodusesse. </w:t>
      </w:r>
    </w:p>
    <w:p w:rsidR="00C02E28" w:rsidRDefault="00C02E28" w:rsidP="00C02E28">
      <w:pPr>
        <w:numPr>
          <w:ilvl w:val="0"/>
          <w:numId w:val="2"/>
        </w:numPr>
        <w:spacing w:after="200" w:line="276" w:lineRule="auto"/>
        <w:contextualSpacing/>
      </w:pPr>
      <w:r>
        <w:t xml:space="preserve">Õppekäigu planeerimine ohutust silmas pidades: vajaliku varustuse, söögi- ja joogivaliku tegemine, turvalise marsruudi valik (reaalajas saab „tark tee“- rakenduses näha olukorda liikluses (ummikud, remondikohad, õnnetused </w:t>
      </w:r>
      <w:hyperlink r:id="rId12" w:history="1">
        <w:r>
          <w:rPr>
            <w:rStyle w:val="Hperlink"/>
          </w:rPr>
          <w:t>https://tarktee.mnt.ee/</w:t>
        </w:r>
      </w:hyperlink>
      <w:r>
        <w:rPr>
          <w:rStyle w:val="Hperlink"/>
        </w:rPr>
        <w:t xml:space="preserve">) </w:t>
      </w:r>
      <w:r>
        <w:t>jne.</w:t>
      </w:r>
    </w:p>
    <w:p w:rsidR="00C02E28" w:rsidRDefault="00C02E28" w:rsidP="00C02E28">
      <w:pPr>
        <w:numPr>
          <w:ilvl w:val="0"/>
          <w:numId w:val="2"/>
        </w:numPr>
        <w:spacing w:after="200" w:line="276" w:lineRule="auto"/>
        <w:contextualSpacing/>
      </w:pPr>
      <w:r>
        <w:t>Määratakse taimi erinevates elukeskkondades (põld, aed, mets, niit)  ning otsitakse tervisele kasulikke (ka ravimtaimi) ja ohtlikke taimi. Tehakse fotod ja määratakse mõnede taime levikualade GPS-koordinaadid.</w:t>
      </w:r>
    </w:p>
    <w:p w:rsidR="00C02E28" w:rsidRDefault="00C02E28" w:rsidP="00C02E28">
      <w:pPr>
        <w:numPr>
          <w:ilvl w:val="0"/>
          <w:numId w:val="2"/>
        </w:numPr>
        <w:spacing w:after="200" w:line="276" w:lineRule="auto"/>
        <w:contextualSpacing/>
      </w:pPr>
      <w:r>
        <w:t xml:space="preserve">Arutelu inimtegevuse käigus tekkinud ohtude ja kahju üle: keemiline tõrje, reostus, puhta looduse hävitamine jne) ja kuidas saab hoida loodust ning leida alternatiivseid võimalusi põllumajanduses ja metsanduses (mahepõllumajandus, </w:t>
      </w:r>
      <w:proofErr w:type="spellStart"/>
      <w:r>
        <w:t>biotõrje</w:t>
      </w:r>
      <w:proofErr w:type="spellEnd"/>
      <w:r>
        <w:t>,</w:t>
      </w:r>
      <w:r>
        <w:rPr>
          <w:color w:val="FF0000"/>
        </w:rPr>
        <w:t xml:space="preserve"> </w:t>
      </w:r>
      <w:r>
        <w:t>metsade</w:t>
      </w:r>
      <w:r>
        <w:rPr>
          <w:color w:val="FF0000"/>
        </w:rPr>
        <w:t xml:space="preserve"> </w:t>
      </w:r>
      <w:r>
        <w:t>hoidmine jne).</w:t>
      </w:r>
    </w:p>
    <w:p w:rsidR="00C02E28" w:rsidRDefault="00C02E28" w:rsidP="00C02E28">
      <w:pPr>
        <w:numPr>
          <w:ilvl w:val="0"/>
          <w:numId w:val="2"/>
        </w:numPr>
        <w:spacing w:after="200" w:line="276" w:lineRule="auto"/>
        <w:contextualSpacing/>
      </w:pPr>
      <w:r>
        <w:t>Loomade elupaikade ning elutegevuse jälgede otsimine, ülesmärkimine (fotodena või joonistustena); arutelu, millised loomadega seotud olukorrad võivad olla ohtlikud ja kuidas sellistes olukordades käituda.</w:t>
      </w:r>
    </w:p>
    <w:p w:rsidR="00C02E28" w:rsidRDefault="00C02E28" w:rsidP="00C02E28">
      <w:pPr>
        <w:numPr>
          <w:ilvl w:val="0"/>
          <w:numId w:val="2"/>
        </w:numPr>
        <w:spacing w:after="200" w:line="276" w:lineRule="auto"/>
        <w:contextualSpacing/>
      </w:pPr>
      <w:r>
        <w:t>Ilmavaatlus. Enne õppekäiku jälgitakse nädala jooksul ilmaprognoose ning päev enne õppekäiku arutatakse vastavalt ennustusele läbi võimalikud ohud ja planeeritakse riietus (peakate, riietus, varuriietus, jalanõud; värvuse ja temp, materjali seos, vihma ja tuule ja materjali seos), tegevused ja varustus vastavalt sellele. Õppekäigul olles märgitakse üles ilmaga seotud nähtused (pilved, nende tüübid, sademed, mõõdetakse temperatuuri erinevates tingimustes) ning arutletakse ilmnenud erinevuste üle.</w:t>
      </w:r>
    </w:p>
    <w:p w:rsidR="00C02E28" w:rsidRDefault="00C02E28" w:rsidP="00C02E28">
      <w:pPr>
        <w:numPr>
          <w:ilvl w:val="0"/>
          <w:numId w:val="2"/>
        </w:numPr>
        <w:spacing w:after="200" w:line="276" w:lineRule="auto"/>
        <w:contextualSpacing/>
      </w:pPr>
      <w:r>
        <w:t xml:space="preserve">Metsas kasutatakse </w:t>
      </w:r>
      <w:proofErr w:type="spellStart"/>
      <w:r>
        <w:t>metsasviibimise</w:t>
      </w:r>
      <w:proofErr w:type="spellEnd"/>
      <w:r>
        <w:t xml:space="preserve"> nutirakendust ning määratakse oma asukohta GPS-koordinaadid ning/või proovitakse kompassi kasutades jõuda sihtkohta.</w:t>
      </w:r>
    </w:p>
    <w:p w:rsidR="00C02E28" w:rsidRDefault="00C02E28" w:rsidP="00C02E28">
      <w:pPr>
        <w:spacing w:after="200" w:line="276" w:lineRule="auto"/>
        <w:ind w:left="1080"/>
        <w:contextualSpacing/>
      </w:pPr>
    </w:p>
    <w:p w:rsidR="00C02E28" w:rsidRDefault="00C02E28" w:rsidP="00C02E28">
      <w:pPr>
        <w:spacing w:after="200" w:line="276" w:lineRule="auto"/>
        <w:ind w:firstLine="708"/>
      </w:pPr>
      <w:r>
        <w:t>8.4.Õhk.</w:t>
      </w:r>
    </w:p>
    <w:p w:rsidR="00C02E28" w:rsidRDefault="00C02E28" w:rsidP="00C02E28">
      <w:pPr>
        <w:numPr>
          <w:ilvl w:val="0"/>
          <w:numId w:val="2"/>
        </w:numPr>
        <w:spacing w:after="200" w:line="276" w:lineRule="auto"/>
        <w:contextualSpacing/>
      </w:pPr>
      <w:r>
        <w:t>Mõistekaardi koostamine hapniku rolli kohta looduses (hingamine, põlemine, kõdunemine).</w:t>
      </w:r>
    </w:p>
    <w:p w:rsidR="00C02E28" w:rsidRDefault="00C02E28" w:rsidP="00C02E28">
      <w:pPr>
        <w:numPr>
          <w:ilvl w:val="0"/>
          <w:numId w:val="2"/>
        </w:numPr>
        <w:spacing w:after="200" w:line="276" w:lineRule="auto"/>
        <w:contextualSpacing/>
      </w:pPr>
      <w:r>
        <w:t xml:space="preserve">Praktilised tööd ohutust tagades: põlemise ja hapniku juurdepääsu tõkestamisega; kõdunemise jälgimine lillepotti mulla sisse puulehtede kihi lisamisega (aeg-ajalt mulda pealt võttes ja lehtede seisundit hinnates); veeauru kondenseerumine; õhu paisumine soojenedes jne. Kuidas need nähtused tavaelus võivad kujutada ohtu ja kuidas me peaksime neid arvestama, soovides tagada oma tervist ja turvalisust? Nt liikluses udu, suletud anumate plahvatusoht kuumenemisel, tulekahju korral hapniku tõkestamine (ja vastupidi – hapniku juurdepääs süütab taas leegi) jne. </w:t>
      </w:r>
    </w:p>
    <w:p w:rsidR="00C02E28" w:rsidRDefault="00C02E28" w:rsidP="00C02E28">
      <w:pPr>
        <w:rPr>
          <w:b/>
        </w:rPr>
      </w:pPr>
    </w:p>
    <w:p w:rsidR="00C02E28" w:rsidRPr="006A4A66" w:rsidRDefault="00C02E28" w:rsidP="00C02E28">
      <w:pPr>
        <w:rPr>
          <w:b/>
        </w:rPr>
      </w:pPr>
      <w:proofErr w:type="spellStart"/>
      <w:r w:rsidRPr="006A4A66">
        <w:rPr>
          <w:b/>
        </w:rPr>
        <w:t>Lõiming</w:t>
      </w:r>
      <w:proofErr w:type="spellEnd"/>
      <w:r>
        <w:rPr>
          <w:b/>
        </w:rPr>
        <w:t xml:space="preserve"> –</w:t>
      </w:r>
      <w:r w:rsidRPr="006A4A66">
        <w:t xml:space="preserve"> kajastub juba õppetegevustes</w:t>
      </w:r>
      <w:r>
        <w:rPr>
          <w:b/>
        </w:rPr>
        <w:t xml:space="preserve"> </w:t>
      </w:r>
    </w:p>
    <w:p w:rsidR="00C02E28" w:rsidRDefault="00C02E28" w:rsidP="00C02E28">
      <w:pPr>
        <w:rPr>
          <w:b/>
        </w:rPr>
      </w:pPr>
      <w:r w:rsidRPr="006A4A66">
        <w:rPr>
          <w:b/>
        </w:rPr>
        <w:t>Hindamine/tagasiside andmine</w:t>
      </w:r>
    </w:p>
    <w:p w:rsidR="00C02E28" w:rsidRPr="006A4A66" w:rsidRDefault="00C02E28" w:rsidP="00C96688">
      <w:pPr>
        <w:pStyle w:val="Loendilik"/>
        <w:numPr>
          <w:ilvl w:val="0"/>
          <w:numId w:val="2"/>
        </w:numPr>
      </w:pPr>
      <w:r w:rsidRPr="006A4A66">
        <w:t xml:space="preserve">Erinevaid võimalusi õppemeetodite hindamiseks vt </w:t>
      </w:r>
      <w:r w:rsidR="00C96688">
        <w:t xml:space="preserve">II kooliastme õpetajaraamatu </w:t>
      </w:r>
      <w:r w:rsidRPr="006A4A66">
        <w:t xml:space="preserve">üldosa </w:t>
      </w:r>
      <w:proofErr w:type="spellStart"/>
      <w:r w:rsidRPr="006A4A66">
        <w:t>pt</w:t>
      </w:r>
      <w:proofErr w:type="spellEnd"/>
      <w:r w:rsidRPr="006A4A66">
        <w:t xml:space="preserve"> 3.1</w:t>
      </w:r>
      <w:r w:rsidR="00C96688">
        <w:t xml:space="preserve"> </w:t>
      </w:r>
      <w:hyperlink r:id="rId13" w:history="1">
        <w:r w:rsidR="00C96688" w:rsidRPr="00EE571B">
          <w:rPr>
            <w:rStyle w:val="Hperlink"/>
          </w:rPr>
          <w:t>https://e-koolikott.ee/portfolio?id=9443</w:t>
        </w:r>
      </w:hyperlink>
      <w:r w:rsidR="00C96688">
        <w:t xml:space="preserve"> </w:t>
      </w:r>
      <w:bookmarkStart w:id="0" w:name="_GoBack"/>
      <w:bookmarkEnd w:id="0"/>
    </w:p>
    <w:p w:rsidR="001070B2" w:rsidRDefault="001070B2"/>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6E39"/>
    <w:multiLevelType w:val="hybridMultilevel"/>
    <w:tmpl w:val="7FFFFFFF"/>
    <w:lvl w:ilvl="0" w:tplc="7FFFFFFF">
      <w:start w:val="4"/>
      <w:numFmt w:val="bullet"/>
      <w:lvlText w:val="-"/>
      <w:lvlJc w:val="left"/>
      <w:pPr>
        <w:ind w:left="1080" w:hanging="360"/>
      </w:pPr>
      <w:rPr>
        <w:rFonts w:ascii="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53E079B3"/>
    <w:multiLevelType w:val="multilevel"/>
    <w:tmpl w:val="4ECC5A3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28"/>
    <w:rsid w:val="001070B2"/>
    <w:rsid w:val="00C02E28"/>
    <w:rsid w:val="00C966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13A8"/>
  <w15:chartTrackingRefBased/>
  <w15:docId w15:val="{A14865A5-8C01-4ED2-9BCD-85BEC49F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02E28"/>
    <w:pPr>
      <w:spacing w:after="160" w:line="259" w:lineRule="auto"/>
    </w:pPr>
  </w:style>
  <w:style w:type="paragraph" w:styleId="Pealkiri2">
    <w:name w:val="heading 2"/>
    <w:basedOn w:val="Normaallaad"/>
    <w:next w:val="Normaallaad"/>
    <w:link w:val="Pealkiri2Mrk"/>
    <w:qFormat/>
    <w:rsid w:val="00C02E28"/>
    <w:pPr>
      <w:keepNext/>
      <w:keepLines/>
      <w:spacing w:before="200" w:after="0"/>
      <w:outlineLvl w:val="1"/>
    </w:pPr>
    <w:rPr>
      <w:rFonts w:asciiTheme="majorHAnsi" w:eastAsiaTheme="majorEastAsia" w:hAnsiTheme="majorHAnsi" w:cstheme="majorBidi"/>
      <w:b/>
      <w:bCs/>
      <w:color w:val="5B9BD5"/>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C02E28"/>
    <w:rPr>
      <w:rFonts w:asciiTheme="majorHAnsi" w:eastAsiaTheme="majorEastAsia" w:hAnsiTheme="majorHAnsi" w:cstheme="majorBidi"/>
      <w:b/>
      <w:bCs/>
      <w:color w:val="5B9BD5"/>
      <w:sz w:val="26"/>
      <w:szCs w:val="26"/>
    </w:rPr>
  </w:style>
  <w:style w:type="character" w:styleId="Hperlink">
    <w:name w:val="Hyperlink"/>
    <w:basedOn w:val="Liguvaikefont"/>
    <w:uiPriority w:val="99"/>
    <w:rsid w:val="00C02E28"/>
    <w:rPr>
      <w:color w:val="0563C1"/>
      <w:u w:val="single"/>
    </w:rPr>
  </w:style>
  <w:style w:type="paragraph" w:styleId="Loendilik">
    <w:name w:val="List Paragraph"/>
    <w:basedOn w:val="Normaallaad"/>
    <w:uiPriority w:val="34"/>
    <w:qFormat/>
    <w:rsid w:val="00C02E28"/>
    <w:pPr>
      <w:ind w:left="720"/>
      <w:contextualSpacing/>
    </w:pPr>
  </w:style>
  <w:style w:type="character" w:styleId="Klastatudhperlink">
    <w:name w:val="FollowedHyperlink"/>
    <w:basedOn w:val="Liguvaikefont"/>
    <w:uiPriority w:val="99"/>
    <w:semiHidden/>
    <w:unhideWhenUsed/>
    <w:rsid w:val="00C96688"/>
    <w:rPr>
      <w:color w:val="800080" w:themeColor="followedHyperlink"/>
      <w:u w:val="single"/>
    </w:rPr>
  </w:style>
  <w:style w:type="character" w:styleId="Lahendamatamainimine">
    <w:name w:val="Unresolved Mention"/>
    <w:basedOn w:val="Liguvaikefont"/>
    <w:uiPriority w:val="99"/>
    <w:semiHidden/>
    <w:unhideWhenUsed/>
    <w:rsid w:val="00C966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cue.ee/et/paasteamet/statistika/tulekahjudes-hukkunud.html" TargetMode="External"/><Relationship Id="rId13" Type="http://schemas.openxmlformats.org/officeDocument/2006/relationships/hyperlink" Target="https://e-koolikott.ee/portfolio?id=9443" TargetMode="External"/><Relationship Id="rId3" Type="http://schemas.openxmlformats.org/officeDocument/2006/relationships/settings" Target="settings.xml"/><Relationship Id="rId7" Type="http://schemas.openxmlformats.org/officeDocument/2006/relationships/hyperlink" Target="https://www.rescue.ee/et/paasteamet/statistika/uppunud.html" TargetMode="External"/><Relationship Id="rId12" Type="http://schemas.openxmlformats.org/officeDocument/2006/relationships/hyperlink" Target="https://tarktee.mn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nt.ee/et/ametist/statistika/liiklusonnetuste-statistika" TargetMode="External"/><Relationship Id="rId11" Type="http://schemas.openxmlformats.org/officeDocument/2006/relationships/hyperlink" Target="http://popplet.com" TargetMode="External"/><Relationship Id="rId5" Type="http://schemas.openxmlformats.org/officeDocument/2006/relationships/hyperlink" Target="https://www.tja.ee/et/valdkonnad/onnetused-ja-statistika/statistika" TargetMode="External"/><Relationship Id="rId15" Type="http://schemas.openxmlformats.org/officeDocument/2006/relationships/theme" Target="theme/theme1.xml"/><Relationship Id="rId10" Type="http://schemas.openxmlformats.org/officeDocument/2006/relationships/hyperlink" Target="https://e-koolikott.ee/portfolio?id=9443" TargetMode="External"/><Relationship Id="rId4" Type="http://schemas.openxmlformats.org/officeDocument/2006/relationships/webSettings" Target="webSettings.xml"/><Relationship Id="rId9" Type="http://schemas.openxmlformats.org/officeDocument/2006/relationships/hyperlink" Target="http://www.liikluskasvatus.ee/opetajale/oppetegevust-toetavad-projektid/koolidele/vigurelementide-projek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3092</Words>
  <Characters>17938</Characters>
  <Application>Microsoft Office Word</Application>
  <DocSecurity>0</DocSecurity>
  <Lines>149</Lines>
  <Paragraphs>41</Paragraphs>
  <ScaleCrop>false</ScaleCrop>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2017-11-28T12:10:00Z</dcterms:created>
  <dcterms:modified xsi:type="dcterms:W3CDTF">2017-11-28T12:48:00Z</dcterms:modified>
</cp:coreProperties>
</file>