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068" w:rsidRPr="00D57F93" w:rsidRDefault="0049606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iruudustik"/>
        <w:tblW w:w="15701" w:type="dxa"/>
        <w:tblLook w:val="04A0" w:firstRow="1" w:lastRow="0" w:firstColumn="1" w:lastColumn="0" w:noHBand="0" w:noVBand="1"/>
      </w:tblPr>
      <w:tblGrid>
        <w:gridCol w:w="1951"/>
        <w:gridCol w:w="3402"/>
        <w:gridCol w:w="10348"/>
      </w:tblGrid>
      <w:tr w:rsidR="00951347" w:rsidRPr="004516FB" w:rsidTr="00DE2AB5">
        <w:tc>
          <w:tcPr>
            <w:tcW w:w="1951" w:type="dxa"/>
          </w:tcPr>
          <w:p w:rsidR="00951347" w:rsidRPr="004516FB" w:rsidRDefault="00951347" w:rsidP="00DE2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Vanuse alampiir</w:t>
            </w:r>
          </w:p>
        </w:tc>
        <w:tc>
          <w:tcPr>
            <w:tcW w:w="3402" w:type="dxa"/>
          </w:tcPr>
          <w:p w:rsidR="00951347" w:rsidRPr="004516FB" w:rsidRDefault="00951347" w:rsidP="00DE2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b/>
                <w:sz w:val="24"/>
                <w:szCs w:val="24"/>
              </w:rPr>
              <w:t>Kategooria</w:t>
            </w:r>
          </w:p>
        </w:tc>
        <w:tc>
          <w:tcPr>
            <w:tcW w:w="10348" w:type="dxa"/>
          </w:tcPr>
          <w:p w:rsidR="00951347" w:rsidRPr="004516FB" w:rsidRDefault="00951347" w:rsidP="00DE2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Lisa</w:t>
            </w:r>
            <w:r w:rsidRPr="004516FB">
              <w:rPr>
                <w:rFonts w:ascii="Times New Roman" w:hAnsi="Times New Roman" w:cs="Times New Roman"/>
                <w:b/>
                <w:sz w:val="24"/>
                <w:szCs w:val="24"/>
              </w:rPr>
              <w:t>info</w:t>
            </w:r>
          </w:p>
        </w:tc>
      </w:tr>
      <w:tr w:rsidR="00951347" w:rsidRPr="004516FB" w:rsidTr="00DE2AB5">
        <w:tc>
          <w:tcPr>
            <w:tcW w:w="1951" w:type="dxa"/>
          </w:tcPr>
          <w:p w:rsidR="00951347" w:rsidRPr="004516FB" w:rsidRDefault="00951347" w:rsidP="00DE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sz w:val="24"/>
                <w:szCs w:val="24"/>
              </w:rPr>
              <w:t>10-aastane</w:t>
            </w:r>
          </w:p>
        </w:tc>
        <w:tc>
          <w:tcPr>
            <w:tcW w:w="3402" w:type="dxa"/>
          </w:tcPr>
          <w:p w:rsidR="00951347" w:rsidRPr="004516FB" w:rsidRDefault="00951347" w:rsidP="00DE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sz w:val="24"/>
                <w:szCs w:val="24"/>
              </w:rPr>
              <w:t>Jalgratas</w:t>
            </w:r>
          </w:p>
        </w:tc>
        <w:tc>
          <w:tcPr>
            <w:tcW w:w="10348" w:type="dxa"/>
          </w:tcPr>
          <w:p w:rsidR="00951347" w:rsidRDefault="00951347" w:rsidP="00DE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sz w:val="24"/>
                <w:szCs w:val="24"/>
              </w:rPr>
              <w:t xml:space="preserve">10-15 aastasel jalgratturil peab olema jalgratturi juhiluba. </w:t>
            </w:r>
          </w:p>
          <w:p w:rsidR="00951347" w:rsidRDefault="00951347" w:rsidP="00DE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sz w:val="24"/>
                <w:szCs w:val="24"/>
              </w:rPr>
              <w:t xml:space="preserve">Alla 10 aastased jalgratturid võivad sõita jalgratta- ja jalgteel ning õuealal. </w:t>
            </w:r>
          </w:p>
          <w:p w:rsidR="00951347" w:rsidRPr="004516FB" w:rsidRDefault="00951347" w:rsidP="00DE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sz w:val="24"/>
                <w:szCs w:val="24"/>
              </w:rPr>
              <w:t xml:space="preserve">Erandina on lubatud sõiduteel sõita ka 8-10 aastasel jalgratturil, kuid seda vaid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26B9E">
              <w:rPr>
                <w:rFonts w:ascii="Times New Roman" w:hAnsi="Times New Roman" w:cs="Times New Roman"/>
                <w:sz w:val="24"/>
                <w:szCs w:val="24"/>
              </w:rPr>
              <w:t>eadusliku esindaja või viimase nõusolekul muu täiskasvanud isiku vahetu järelevalve all</w:t>
            </w:r>
            <w:r w:rsidRPr="004516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51347" w:rsidRPr="004516FB" w:rsidTr="00DE2AB5">
        <w:tc>
          <w:tcPr>
            <w:tcW w:w="1951" w:type="dxa"/>
            <w:vMerge w:val="restart"/>
          </w:tcPr>
          <w:p w:rsidR="00951347" w:rsidRPr="004516FB" w:rsidRDefault="00951347" w:rsidP="00DE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sz w:val="24"/>
                <w:szCs w:val="24"/>
              </w:rPr>
              <w:t>14-aastane</w:t>
            </w:r>
          </w:p>
        </w:tc>
        <w:tc>
          <w:tcPr>
            <w:tcW w:w="3402" w:type="dxa"/>
          </w:tcPr>
          <w:p w:rsidR="00951347" w:rsidRPr="004516FB" w:rsidRDefault="00951347" w:rsidP="00DE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6FB">
              <w:rPr>
                <w:rFonts w:ascii="Times New Roman" w:hAnsi="Times New Roman" w:cs="Times New Roman"/>
                <w:sz w:val="24"/>
                <w:szCs w:val="24"/>
              </w:rPr>
              <w:t>Pisimopeed</w:t>
            </w:r>
            <w:proofErr w:type="spellEnd"/>
          </w:p>
        </w:tc>
        <w:tc>
          <w:tcPr>
            <w:tcW w:w="10348" w:type="dxa"/>
          </w:tcPr>
          <w:p w:rsidR="00951347" w:rsidRPr="004516FB" w:rsidRDefault="00951347" w:rsidP="00DE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sz w:val="24"/>
                <w:szCs w:val="24"/>
              </w:rPr>
              <w:t xml:space="preserve">14-15 aastasel </w:t>
            </w:r>
            <w:proofErr w:type="spellStart"/>
            <w:r w:rsidRPr="004516FB">
              <w:rPr>
                <w:rFonts w:ascii="Times New Roman" w:hAnsi="Times New Roman" w:cs="Times New Roman"/>
                <w:sz w:val="24"/>
                <w:szCs w:val="24"/>
              </w:rPr>
              <w:t>pisimopeedijuhil</w:t>
            </w:r>
            <w:proofErr w:type="spellEnd"/>
            <w:r w:rsidRPr="004516FB">
              <w:rPr>
                <w:rFonts w:ascii="Times New Roman" w:hAnsi="Times New Roman" w:cs="Times New Roman"/>
                <w:sz w:val="24"/>
                <w:szCs w:val="24"/>
              </w:rPr>
              <w:t xml:space="preserve"> peab olema jalgratturi juhiluba</w:t>
            </w:r>
          </w:p>
        </w:tc>
      </w:tr>
      <w:tr w:rsidR="00951347" w:rsidRPr="004516FB" w:rsidTr="00DE2AB5">
        <w:tc>
          <w:tcPr>
            <w:tcW w:w="1951" w:type="dxa"/>
            <w:vMerge/>
          </w:tcPr>
          <w:p w:rsidR="00951347" w:rsidRPr="004516FB" w:rsidRDefault="00951347" w:rsidP="00DE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1347" w:rsidRPr="004516FB" w:rsidRDefault="00951347" w:rsidP="00DE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sz w:val="24"/>
                <w:szCs w:val="24"/>
              </w:rPr>
              <w:t>AM (mopeed)</w:t>
            </w:r>
          </w:p>
        </w:tc>
        <w:tc>
          <w:tcPr>
            <w:tcW w:w="10348" w:type="dxa"/>
          </w:tcPr>
          <w:p w:rsidR="00951347" w:rsidRPr="004516FB" w:rsidRDefault="00951347" w:rsidP="00DE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sz w:val="24"/>
                <w:szCs w:val="24"/>
              </w:rPr>
              <w:t>Võib juhtida ka isik, kellel on mis tahes mootorsõiduki juhtimisõigus või piiratud juhtimisõigus. AM-kategooria mootorsõiduki juhtimisõigust või piiratud juhtimisõigust ei nõuta isikult, kes on sündinud enne 1993. aasta 1. jaanuari.</w:t>
            </w:r>
          </w:p>
        </w:tc>
      </w:tr>
      <w:tr w:rsidR="00951347" w:rsidRPr="004516FB" w:rsidTr="00DE2AB5">
        <w:tc>
          <w:tcPr>
            <w:tcW w:w="1951" w:type="dxa"/>
            <w:vMerge/>
          </w:tcPr>
          <w:p w:rsidR="00951347" w:rsidRPr="004516FB" w:rsidRDefault="00951347" w:rsidP="00DE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1347" w:rsidRPr="004516FB" w:rsidRDefault="00951347" w:rsidP="00DE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sz w:val="24"/>
                <w:szCs w:val="24"/>
              </w:rPr>
              <w:t>ATV (maastikusõiduk)</w:t>
            </w:r>
          </w:p>
        </w:tc>
        <w:tc>
          <w:tcPr>
            <w:tcW w:w="10348" w:type="dxa"/>
          </w:tcPr>
          <w:p w:rsidR="00951347" w:rsidRPr="004516FB" w:rsidRDefault="00951347" w:rsidP="00DE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F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Maastikusõidukit võib juhtida isik, kellel on mis tahes kategooria mootorsõiduki juhtimisõigus. Maastikusõiduki juhtimisel peab juhil olema kaasas juhiluba ja maastikusõiduki registreerimistunnistus.</w:t>
            </w:r>
          </w:p>
        </w:tc>
      </w:tr>
      <w:tr w:rsidR="00951347" w:rsidRPr="004516FB" w:rsidTr="00DE2AB5">
        <w:tc>
          <w:tcPr>
            <w:tcW w:w="1951" w:type="dxa"/>
            <w:vMerge w:val="restart"/>
          </w:tcPr>
          <w:p w:rsidR="00951347" w:rsidRPr="004516FB" w:rsidRDefault="00951347" w:rsidP="00DE2AB5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6FB">
              <w:rPr>
                <w:rFonts w:ascii="Times New Roman" w:hAnsi="Times New Roman" w:cs="Times New Roman"/>
                <w:sz w:val="24"/>
                <w:szCs w:val="24"/>
              </w:rPr>
              <w:t>16-aastane</w:t>
            </w:r>
          </w:p>
        </w:tc>
        <w:tc>
          <w:tcPr>
            <w:tcW w:w="3402" w:type="dxa"/>
          </w:tcPr>
          <w:p w:rsidR="00951347" w:rsidRPr="004516FB" w:rsidRDefault="00951347" w:rsidP="00DE2AB5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6F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(mootorratta alamkategooria)</w:t>
            </w:r>
          </w:p>
        </w:tc>
        <w:tc>
          <w:tcPr>
            <w:tcW w:w="10348" w:type="dxa"/>
          </w:tcPr>
          <w:p w:rsidR="00951347" w:rsidRPr="00626B9E" w:rsidRDefault="00951347" w:rsidP="00DE2AB5">
            <w:pPr>
              <w:rPr>
                <w:rStyle w:val="Tugev"/>
                <w:rFonts w:ascii="Times New Roman" w:hAnsi="Times New Roman" w:cs="Times New Roman"/>
                <w:b w:val="0"/>
                <w:bCs w:val="0"/>
                <w:bdr w:val="none" w:sz="0" w:space="0" w:color="auto"/>
              </w:rPr>
            </w:pPr>
            <w:r w:rsidRPr="004516FB">
              <w:rPr>
                <w:rFonts w:ascii="Times New Roman" w:hAnsi="Times New Roman" w:cs="Times New Roman"/>
                <w:sz w:val="24"/>
                <w:szCs w:val="24"/>
              </w:rPr>
              <w:t>Õppesõit lubatud alates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15,5-aastaselt</w:t>
            </w:r>
          </w:p>
        </w:tc>
      </w:tr>
      <w:tr w:rsidR="00951347" w:rsidRPr="004516FB" w:rsidTr="00DE2AB5">
        <w:tc>
          <w:tcPr>
            <w:tcW w:w="1951" w:type="dxa"/>
            <w:vMerge/>
          </w:tcPr>
          <w:p w:rsidR="00951347" w:rsidRPr="004516FB" w:rsidRDefault="00951347" w:rsidP="00DE2AB5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1347" w:rsidRPr="004516FB" w:rsidRDefault="00951347" w:rsidP="00DE2AB5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6F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(auto alamkategooria)</w:t>
            </w:r>
          </w:p>
        </w:tc>
        <w:tc>
          <w:tcPr>
            <w:tcW w:w="10348" w:type="dxa"/>
          </w:tcPr>
          <w:p w:rsidR="00951347" w:rsidRPr="004516FB" w:rsidRDefault="00951347" w:rsidP="00DE2AB5">
            <w:pPr>
              <w:rPr>
                <w:rStyle w:val="Tugev"/>
                <w:rFonts w:ascii="Times New Roman" w:hAnsi="Times New Roman" w:cs="Times New Roman"/>
                <w:b w:val="0"/>
              </w:rPr>
            </w:pPr>
            <w:r w:rsidRPr="004516FB">
              <w:rPr>
                <w:rFonts w:ascii="Times New Roman" w:hAnsi="Times New Roman" w:cs="Times New Roman"/>
                <w:sz w:val="24"/>
                <w:szCs w:val="24"/>
              </w:rPr>
              <w:t>Õppesõit lubatud alates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15,5-aastaselt</w:t>
            </w:r>
          </w:p>
        </w:tc>
      </w:tr>
      <w:tr w:rsidR="00951347" w:rsidRPr="004516FB" w:rsidTr="00DE2AB5">
        <w:tc>
          <w:tcPr>
            <w:tcW w:w="1951" w:type="dxa"/>
            <w:vMerge/>
          </w:tcPr>
          <w:p w:rsidR="00951347" w:rsidRPr="004516FB" w:rsidRDefault="00951347" w:rsidP="00DE2AB5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1347" w:rsidRPr="004516FB" w:rsidRDefault="00951347" w:rsidP="00DE2AB5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6FB">
              <w:rPr>
                <w:rFonts w:ascii="Times New Roman" w:hAnsi="Times New Roman" w:cs="Times New Roman"/>
                <w:sz w:val="24"/>
                <w:szCs w:val="24"/>
              </w:rPr>
              <w:t>T (traktor, liikurmasin ja masinrong)</w:t>
            </w:r>
          </w:p>
        </w:tc>
        <w:tc>
          <w:tcPr>
            <w:tcW w:w="10348" w:type="dxa"/>
          </w:tcPr>
          <w:p w:rsidR="00951347" w:rsidRDefault="00951347" w:rsidP="00DE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Vanuse alammäär kehtib ainult sel </w:t>
            </w:r>
            <w:r w:rsidRPr="004516FB">
              <w:rPr>
                <w:rFonts w:ascii="Times New Roman" w:hAnsi="Times New Roman" w:cs="Times New Roman"/>
                <w:sz w:val="24"/>
                <w:szCs w:val="24"/>
              </w:rPr>
              <w:t>juhul kui täismass üksi või koos haagisega ei ületa 18 000 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347" w:rsidRPr="004516FB" w:rsidRDefault="00951347" w:rsidP="00DE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sz w:val="24"/>
                <w:szCs w:val="24"/>
              </w:rPr>
              <w:t>Õppe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sõit lubatud alates 14,5-aastaselt.</w:t>
            </w:r>
          </w:p>
        </w:tc>
      </w:tr>
      <w:tr w:rsidR="00951347" w:rsidRPr="004516FB" w:rsidTr="00DE2AB5">
        <w:tc>
          <w:tcPr>
            <w:tcW w:w="1951" w:type="dxa"/>
            <w:vMerge w:val="restart"/>
          </w:tcPr>
          <w:p w:rsidR="00951347" w:rsidRPr="004516FB" w:rsidRDefault="00EE1418" w:rsidP="00DE2AB5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sz w:val="24"/>
                <w:szCs w:val="24"/>
              </w:rPr>
              <w:t>18-aastane</w:t>
            </w:r>
          </w:p>
        </w:tc>
        <w:tc>
          <w:tcPr>
            <w:tcW w:w="3402" w:type="dxa"/>
          </w:tcPr>
          <w:p w:rsidR="00951347" w:rsidRPr="004516FB" w:rsidRDefault="00951347" w:rsidP="00DE2AB5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6F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(mootorratta alamkategooria)</w:t>
            </w:r>
          </w:p>
        </w:tc>
        <w:tc>
          <w:tcPr>
            <w:tcW w:w="10348" w:type="dxa"/>
          </w:tcPr>
          <w:p w:rsidR="00951347" w:rsidRDefault="00951347" w:rsidP="00DE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347" w:rsidRPr="004516FB" w:rsidTr="00DE2AB5">
        <w:tc>
          <w:tcPr>
            <w:tcW w:w="1951" w:type="dxa"/>
            <w:vMerge/>
          </w:tcPr>
          <w:p w:rsidR="00951347" w:rsidRPr="004516FB" w:rsidRDefault="00951347" w:rsidP="00DE2AB5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1347" w:rsidRPr="004516FB" w:rsidRDefault="00951347" w:rsidP="00DE2AB5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6F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 (auto)</w:t>
            </w:r>
          </w:p>
        </w:tc>
        <w:tc>
          <w:tcPr>
            <w:tcW w:w="10348" w:type="dxa"/>
          </w:tcPr>
          <w:p w:rsidR="00951347" w:rsidRDefault="00951347" w:rsidP="00DE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ugev"/>
                <w:rFonts w:ascii="Times New Roman" w:hAnsi="Times New Roman" w:cs="Times New Roman"/>
                <w:b w:val="0"/>
              </w:rPr>
              <w:t>B-</w:t>
            </w:r>
            <w:r w:rsidRPr="004516FB">
              <w:rPr>
                <w:rStyle w:val="Tugev"/>
                <w:rFonts w:ascii="Times New Roman" w:hAnsi="Times New Roman" w:cs="Times New Roman"/>
                <w:b w:val="0"/>
              </w:rPr>
              <w:t>kategooria mootorsõiduki</w:t>
            </w:r>
            <w:r w:rsidRPr="004516FB">
              <w:rPr>
                <w:rFonts w:ascii="Times New Roman" w:hAnsi="Times New Roman" w:cs="Times New Roman"/>
                <w:sz w:val="24"/>
                <w:szCs w:val="24"/>
              </w:rPr>
              <w:t xml:space="preserve"> juhil on õigus juhtida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 B1-alamkategooria </w:t>
            </w:r>
            <w:r w:rsidRPr="004516FB">
              <w:rPr>
                <w:rFonts w:ascii="Times New Roman" w:hAnsi="Times New Roman" w:cs="Times New Roman"/>
                <w:sz w:val="24"/>
                <w:szCs w:val="24"/>
              </w:rPr>
              <w:t>mootorsõidukit.</w:t>
            </w:r>
          </w:p>
          <w:p w:rsidR="00951347" w:rsidRPr="004516FB" w:rsidRDefault="00951347" w:rsidP="00DE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sz w:val="24"/>
                <w:szCs w:val="24"/>
              </w:rPr>
              <w:t>Õppesõit lubatud alates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15,5-aastaselt</w:t>
            </w:r>
          </w:p>
        </w:tc>
      </w:tr>
      <w:tr w:rsidR="00951347" w:rsidRPr="004516FB" w:rsidTr="00DE2AB5">
        <w:tc>
          <w:tcPr>
            <w:tcW w:w="1951" w:type="dxa"/>
            <w:vMerge/>
          </w:tcPr>
          <w:p w:rsidR="00951347" w:rsidRPr="004516FB" w:rsidRDefault="00951347" w:rsidP="00DE2AB5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1347" w:rsidRPr="004516FB" w:rsidRDefault="00951347" w:rsidP="00DE2AB5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6F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C1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(auto alamkategooria)</w:t>
            </w:r>
          </w:p>
        </w:tc>
        <w:tc>
          <w:tcPr>
            <w:tcW w:w="10348" w:type="dxa"/>
          </w:tcPr>
          <w:p w:rsidR="00951347" w:rsidRDefault="00951347" w:rsidP="00DE2AB5">
            <w:pPr>
              <w:rPr>
                <w:rStyle w:val="Tugev"/>
                <w:rFonts w:ascii="Times New Roman" w:hAnsi="Times New Roman" w:cs="Times New Roman"/>
                <w:b w:val="0"/>
              </w:rPr>
            </w:pPr>
            <w:r w:rsidRPr="004516FB">
              <w:rPr>
                <w:rFonts w:ascii="Times New Roman" w:hAnsi="Times New Roman" w:cs="Times New Roman"/>
                <w:sz w:val="24"/>
                <w:szCs w:val="24"/>
              </w:rPr>
              <w:t>Õppesõit lubatud alates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17-aastaselt </w:t>
            </w:r>
          </w:p>
        </w:tc>
      </w:tr>
      <w:tr w:rsidR="00951347" w:rsidRPr="004516FB" w:rsidTr="00DE2AB5">
        <w:tc>
          <w:tcPr>
            <w:tcW w:w="1951" w:type="dxa"/>
            <w:vMerge/>
          </w:tcPr>
          <w:p w:rsidR="00951347" w:rsidRPr="004516FB" w:rsidRDefault="00951347" w:rsidP="00DE2AB5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1347" w:rsidRPr="004516FB" w:rsidRDefault="00951347" w:rsidP="00DE2AB5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6FB">
              <w:rPr>
                <w:rFonts w:ascii="Times New Roman" w:hAnsi="Times New Roman" w:cs="Times New Roman"/>
                <w:sz w:val="24"/>
                <w:szCs w:val="24"/>
              </w:rPr>
              <w:t>T (traktor, liikurmasin ja masinrong)</w:t>
            </w:r>
          </w:p>
        </w:tc>
        <w:tc>
          <w:tcPr>
            <w:tcW w:w="10348" w:type="dxa"/>
          </w:tcPr>
          <w:p w:rsidR="00951347" w:rsidRDefault="00951347" w:rsidP="00DE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Vanuse alammäär kehtib </w:t>
            </w:r>
            <w:r w:rsidRPr="004516FB">
              <w:rPr>
                <w:rFonts w:ascii="Times New Roman" w:hAnsi="Times New Roman" w:cs="Times New Roman"/>
                <w:sz w:val="24"/>
                <w:szCs w:val="24"/>
              </w:rPr>
              <w:t>juhul kui täismass üksi või koos haagisega ületab 18 000 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347" w:rsidRPr="004516FB" w:rsidRDefault="00951347" w:rsidP="00DE2AB5">
            <w:pPr>
              <w:rPr>
                <w:rStyle w:val="Tugev"/>
                <w:rFonts w:ascii="Times New Roman" w:hAnsi="Times New Roman" w:cs="Times New Roman"/>
                <w:b w:val="0"/>
              </w:rPr>
            </w:pPr>
            <w:r w:rsidRPr="004516FB">
              <w:rPr>
                <w:rFonts w:ascii="Times New Roman" w:hAnsi="Times New Roman" w:cs="Times New Roman"/>
                <w:sz w:val="24"/>
                <w:szCs w:val="24"/>
              </w:rPr>
              <w:t>Õppesõit lubatud alates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17,5-aastaselt.</w:t>
            </w:r>
          </w:p>
        </w:tc>
      </w:tr>
      <w:tr w:rsidR="00951347" w:rsidRPr="004516FB" w:rsidTr="00DE2AB5">
        <w:tc>
          <w:tcPr>
            <w:tcW w:w="1951" w:type="dxa"/>
          </w:tcPr>
          <w:p w:rsidR="00951347" w:rsidRPr="004516FB" w:rsidRDefault="00951347" w:rsidP="00DE2AB5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20-aastane</w:t>
            </w:r>
          </w:p>
        </w:tc>
        <w:tc>
          <w:tcPr>
            <w:tcW w:w="3402" w:type="dxa"/>
          </w:tcPr>
          <w:p w:rsidR="00951347" w:rsidRPr="004516FB" w:rsidRDefault="00951347" w:rsidP="00DE2AB5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6F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 (mootorratas)</w:t>
            </w:r>
          </w:p>
        </w:tc>
        <w:tc>
          <w:tcPr>
            <w:tcW w:w="10348" w:type="dxa"/>
          </w:tcPr>
          <w:p w:rsidR="00951347" w:rsidRPr="004516FB" w:rsidRDefault="00951347" w:rsidP="00DE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Vanuse alammäär kehtib ainult sel j</w:t>
            </w:r>
            <w:r w:rsidRPr="004516FB">
              <w:rPr>
                <w:rFonts w:ascii="Times New Roman" w:hAnsi="Times New Roman" w:cs="Times New Roman"/>
                <w:sz w:val="24"/>
                <w:szCs w:val="24"/>
              </w:rPr>
              <w:t>uhul kui on eelnevalt olemas A2-alamkategooria juhtimisõigus vähemalt kaks aastat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1347" w:rsidRPr="004516FB" w:rsidTr="00DE2AB5">
        <w:tc>
          <w:tcPr>
            <w:tcW w:w="1951" w:type="dxa"/>
            <w:vMerge w:val="restart"/>
          </w:tcPr>
          <w:p w:rsidR="00951347" w:rsidRPr="004516FB" w:rsidRDefault="00951347" w:rsidP="00DE2AB5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21-aastane</w:t>
            </w:r>
          </w:p>
        </w:tc>
        <w:tc>
          <w:tcPr>
            <w:tcW w:w="3402" w:type="dxa"/>
          </w:tcPr>
          <w:p w:rsidR="00951347" w:rsidRPr="004516FB" w:rsidRDefault="00951347" w:rsidP="00DE2AB5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6F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 (mootorratas)</w:t>
            </w:r>
          </w:p>
        </w:tc>
        <w:tc>
          <w:tcPr>
            <w:tcW w:w="10348" w:type="dxa"/>
          </w:tcPr>
          <w:p w:rsidR="00951347" w:rsidRPr="008B61C0" w:rsidRDefault="00951347" w:rsidP="00DE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C0">
              <w:rPr>
                <w:rFonts w:ascii="Times New Roman" w:hAnsi="Times New Roman" w:cs="Times New Roman"/>
                <w:sz w:val="24"/>
                <w:szCs w:val="24"/>
              </w:rPr>
              <w:t>Vanuse alammäär kehtib juhul kui tegemist on A-kategooria sümmeetrilise</w:t>
            </w:r>
            <w:r w:rsidR="00225022">
              <w:rPr>
                <w:rFonts w:ascii="Times New Roman" w:hAnsi="Times New Roman" w:cs="Times New Roman"/>
                <w:sz w:val="24"/>
                <w:szCs w:val="24"/>
              </w:rPr>
              <w:t xml:space="preserve"> rataste asetusega kolmerattalis</w:t>
            </w:r>
            <w:r w:rsidRPr="008B61C0">
              <w:rPr>
                <w:rFonts w:ascii="Times New Roman" w:hAnsi="Times New Roman" w:cs="Times New Roman"/>
                <w:sz w:val="24"/>
                <w:szCs w:val="24"/>
              </w:rPr>
              <w:t>e mootorsõiduk</w:t>
            </w:r>
            <w:r w:rsidR="00225022">
              <w:rPr>
                <w:rFonts w:ascii="Times New Roman" w:hAnsi="Times New Roman" w:cs="Times New Roman"/>
                <w:sz w:val="24"/>
                <w:szCs w:val="24"/>
              </w:rPr>
              <w:t>iga</w:t>
            </w:r>
            <w:bookmarkStart w:id="0" w:name="_GoBack"/>
            <w:bookmarkEnd w:id="0"/>
            <w:r w:rsidRPr="008B61C0">
              <w:rPr>
                <w:rFonts w:ascii="Times New Roman" w:hAnsi="Times New Roman" w:cs="Times New Roman"/>
                <w:sz w:val="24"/>
                <w:szCs w:val="24"/>
              </w:rPr>
              <w:t>, mille mootori võimsus ületab 15 kilovatti.</w:t>
            </w:r>
          </w:p>
        </w:tc>
      </w:tr>
      <w:tr w:rsidR="008B61C0" w:rsidRPr="004516FB" w:rsidTr="00994E66">
        <w:tc>
          <w:tcPr>
            <w:tcW w:w="1951" w:type="dxa"/>
            <w:vMerge/>
          </w:tcPr>
          <w:p w:rsidR="008B61C0" w:rsidRDefault="008B61C0" w:rsidP="008B61C0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61C0" w:rsidRPr="004516FB" w:rsidRDefault="008B61C0" w:rsidP="008B61C0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6F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C (auto)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C0" w:rsidRPr="008B61C0" w:rsidRDefault="008B61C0" w:rsidP="008B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C0">
              <w:rPr>
                <w:rStyle w:val="Tugev"/>
                <w:rFonts w:ascii="Times New Roman" w:hAnsi="Times New Roman" w:cs="Times New Roman"/>
                <w:b w:val="0"/>
              </w:rPr>
              <w:t>C-kategooria</w:t>
            </w:r>
            <w:r w:rsidRPr="008B61C0">
              <w:rPr>
                <w:rStyle w:val="Tugev"/>
                <w:rFonts w:ascii="Times New Roman" w:hAnsi="Times New Roman" w:cs="Times New Roman"/>
              </w:rPr>
              <w:t xml:space="preserve"> </w:t>
            </w:r>
            <w:r w:rsidRPr="008B61C0">
              <w:rPr>
                <w:rStyle w:val="Tugev"/>
                <w:rFonts w:ascii="Times New Roman" w:hAnsi="Times New Roman" w:cs="Times New Roman"/>
                <w:b w:val="0"/>
              </w:rPr>
              <w:t>mootorsõiduki</w:t>
            </w:r>
            <w:r w:rsidRPr="008B61C0">
              <w:rPr>
                <w:rFonts w:ascii="Times New Roman" w:hAnsi="Times New Roman" w:cs="Times New Roman"/>
                <w:sz w:val="24"/>
                <w:szCs w:val="24"/>
              </w:rPr>
              <w:t xml:space="preserve"> juhil on õigus juhtida ka C1-alamkategooria mootorsõidukit.</w:t>
            </w:r>
          </w:p>
        </w:tc>
      </w:tr>
      <w:tr w:rsidR="008B61C0" w:rsidRPr="004516FB" w:rsidTr="00994E66">
        <w:tc>
          <w:tcPr>
            <w:tcW w:w="1951" w:type="dxa"/>
            <w:vMerge/>
          </w:tcPr>
          <w:p w:rsidR="008B61C0" w:rsidRDefault="008B61C0" w:rsidP="008B61C0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61C0" w:rsidRPr="004516FB" w:rsidRDefault="008B61C0" w:rsidP="008B61C0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6F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 (auto)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C0" w:rsidRPr="008B61C0" w:rsidRDefault="008B61C0" w:rsidP="008B61C0">
            <w:pPr>
              <w:rPr>
                <w:rStyle w:val="Tugev"/>
                <w:bCs w:val="0"/>
              </w:rPr>
            </w:pPr>
            <w:r w:rsidRPr="008B61C0">
              <w:rPr>
                <w:rStyle w:val="Tugev"/>
                <w:rFonts w:ascii="Times New Roman" w:hAnsi="Times New Roman" w:cs="Times New Roman"/>
                <w:b w:val="0"/>
              </w:rPr>
              <w:t>D-kategooria</w:t>
            </w:r>
            <w:r w:rsidRPr="008B61C0">
              <w:rPr>
                <w:rStyle w:val="Tugev"/>
                <w:rFonts w:ascii="Times New Roman" w:hAnsi="Times New Roman" w:cs="Times New Roman"/>
              </w:rPr>
              <w:t xml:space="preserve"> </w:t>
            </w:r>
            <w:r w:rsidRPr="008B61C0">
              <w:rPr>
                <w:rStyle w:val="Tugev"/>
                <w:rFonts w:ascii="Times New Roman" w:hAnsi="Times New Roman" w:cs="Times New Roman"/>
                <w:b w:val="0"/>
              </w:rPr>
              <w:t>mootorsõiduki</w:t>
            </w:r>
            <w:r w:rsidRPr="008B61C0">
              <w:rPr>
                <w:rFonts w:ascii="Times New Roman" w:hAnsi="Times New Roman" w:cs="Times New Roman"/>
                <w:sz w:val="24"/>
                <w:szCs w:val="24"/>
              </w:rPr>
              <w:t xml:space="preserve"> juhil on õigus juhtida ka D1-alamkategooria mootorsõidukit.</w:t>
            </w:r>
          </w:p>
        </w:tc>
      </w:tr>
      <w:tr w:rsidR="008B61C0" w:rsidRPr="004516FB" w:rsidTr="00DE2AB5">
        <w:tc>
          <w:tcPr>
            <w:tcW w:w="1951" w:type="dxa"/>
            <w:vMerge/>
          </w:tcPr>
          <w:p w:rsidR="008B61C0" w:rsidRDefault="008B61C0" w:rsidP="008B61C0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61C0" w:rsidRPr="004516FB" w:rsidRDefault="008B61C0" w:rsidP="008B61C0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6F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(auto alamkategooria)</w:t>
            </w:r>
          </w:p>
        </w:tc>
        <w:tc>
          <w:tcPr>
            <w:tcW w:w="10348" w:type="dxa"/>
          </w:tcPr>
          <w:p w:rsidR="008B61C0" w:rsidRPr="008B61C0" w:rsidRDefault="008B61C0" w:rsidP="008B61C0">
            <w:pPr>
              <w:rPr>
                <w:rStyle w:val="Tugev"/>
                <w:rFonts w:ascii="Times New Roman" w:hAnsi="Times New Roman" w:cs="Times New Roman"/>
              </w:rPr>
            </w:pPr>
          </w:p>
        </w:tc>
      </w:tr>
      <w:tr w:rsidR="008B61C0" w:rsidRPr="004516FB" w:rsidTr="00E81250">
        <w:tc>
          <w:tcPr>
            <w:tcW w:w="1951" w:type="dxa"/>
            <w:vMerge w:val="restart"/>
          </w:tcPr>
          <w:p w:rsidR="008B61C0" w:rsidRPr="004516FB" w:rsidRDefault="008B61C0" w:rsidP="008B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FB">
              <w:rPr>
                <w:rFonts w:ascii="Times New Roman" w:hAnsi="Times New Roman" w:cs="Times New Roman"/>
                <w:sz w:val="24"/>
                <w:szCs w:val="24"/>
              </w:rPr>
              <w:t>24-aastane</w:t>
            </w:r>
          </w:p>
          <w:p w:rsidR="008B61C0" w:rsidRPr="004516FB" w:rsidRDefault="008B61C0" w:rsidP="008B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1C0" w:rsidRPr="004516FB" w:rsidRDefault="008B61C0" w:rsidP="008B61C0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402" w:type="dxa"/>
          </w:tcPr>
          <w:p w:rsidR="008B61C0" w:rsidRPr="004516FB" w:rsidRDefault="008B61C0" w:rsidP="008B61C0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6F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 (mootorratas)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C0" w:rsidRPr="008B61C0" w:rsidRDefault="008B61C0" w:rsidP="008B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C0">
              <w:rPr>
                <w:rStyle w:val="Tugev"/>
                <w:rFonts w:ascii="Times New Roman" w:hAnsi="Times New Roman" w:cs="Times New Roman"/>
                <w:b w:val="0"/>
              </w:rPr>
              <w:t>A-kategooria</w:t>
            </w:r>
            <w:r w:rsidRPr="008B61C0">
              <w:rPr>
                <w:rStyle w:val="Tugev"/>
                <w:rFonts w:ascii="Times New Roman" w:hAnsi="Times New Roman" w:cs="Times New Roman"/>
              </w:rPr>
              <w:t xml:space="preserve"> </w:t>
            </w:r>
            <w:r w:rsidRPr="008B61C0">
              <w:rPr>
                <w:rStyle w:val="Tugev"/>
                <w:rFonts w:ascii="Times New Roman" w:hAnsi="Times New Roman" w:cs="Times New Roman"/>
                <w:b w:val="0"/>
              </w:rPr>
              <w:t>mootorsõiduki</w:t>
            </w:r>
            <w:r w:rsidRPr="008B61C0">
              <w:rPr>
                <w:rFonts w:ascii="Times New Roman" w:hAnsi="Times New Roman" w:cs="Times New Roman"/>
                <w:sz w:val="24"/>
                <w:szCs w:val="24"/>
              </w:rPr>
              <w:t xml:space="preserve"> juhil on õigus juhtida ka A1-alamkategooria mootorsõidukit.</w:t>
            </w:r>
          </w:p>
        </w:tc>
      </w:tr>
      <w:tr w:rsidR="008B61C0" w:rsidRPr="004516FB" w:rsidTr="00E81250">
        <w:tc>
          <w:tcPr>
            <w:tcW w:w="1951" w:type="dxa"/>
            <w:vMerge/>
          </w:tcPr>
          <w:p w:rsidR="008B61C0" w:rsidRPr="004516FB" w:rsidRDefault="008B61C0" w:rsidP="008B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61C0" w:rsidRPr="004516FB" w:rsidRDefault="008B61C0" w:rsidP="008B61C0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6F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 (auto)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C0" w:rsidRPr="008B61C0" w:rsidRDefault="008B61C0" w:rsidP="008B61C0">
            <w:pPr>
              <w:rPr>
                <w:rStyle w:val="Tugev"/>
                <w:bCs w:val="0"/>
              </w:rPr>
            </w:pPr>
            <w:r w:rsidRPr="008B61C0">
              <w:rPr>
                <w:rStyle w:val="Tugev"/>
                <w:rFonts w:ascii="Times New Roman" w:hAnsi="Times New Roman" w:cs="Times New Roman"/>
                <w:b w:val="0"/>
              </w:rPr>
              <w:t>D-kategooria</w:t>
            </w:r>
            <w:r w:rsidRPr="008B61C0">
              <w:rPr>
                <w:rStyle w:val="Tugev"/>
                <w:rFonts w:ascii="Times New Roman" w:hAnsi="Times New Roman" w:cs="Times New Roman"/>
              </w:rPr>
              <w:t xml:space="preserve"> </w:t>
            </w:r>
            <w:r w:rsidRPr="008B61C0">
              <w:rPr>
                <w:rStyle w:val="Tugev"/>
                <w:rFonts w:ascii="Times New Roman" w:hAnsi="Times New Roman" w:cs="Times New Roman"/>
                <w:b w:val="0"/>
              </w:rPr>
              <w:t>mootorsõiduki</w:t>
            </w:r>
            <w:r w:rsidRPr="008B61C0">
              <w:rPr>
                <w:rFonts w:ascii="Times New Roman" w:hAnsi="Times New Roman" w:cs="Times New Roman"/>
                <w:sz w:val="24"/>
                <w:szCs w:val="24"/>
              </w:rPr>
              <w:t xml:space="preserve"> juhil on õigus juhtida ka D1-alamkategooria mootorsõidukit.</w:t>
            </w:r>
          </w:p>
        </w:tc>
      </w:tr>
    </w:tbl>
    <w:p w:rsidR="00951347" w:rsidRPr="004516FB" w:rsidRDefault="00951347">
      <w:pPr>
        <w:rPr>
          <w:rFonts w:ascii="Times New Roman" w:hAnsi="Times New Roman" w:cs="Times New Roman"/>
          <w:sz w:val="24"/>
          <w:szCs w:val="24"/>
        </w:rPr>
      </w:pPr>
    </w:p>
    <w:sectPr w:rsidR="00951347" w:rsidRPr="004516FB" w:rsidSect="00B30380">
      <w:pgSz w:w="16838" w:h="11906" w:orient="landscape"/>
      <w:pgMar w:top="851" w:right="678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5E692E70"/>
    <w:multiLevelType w:val="multilevel"/>
    <w:tmpl w:val="80CE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E7"/>
    <w:rsid w:val="0005094F"/>
    <w:rsid w:val="001D70E3"/>
    <w:rsid w:val="001D778E"/>
    <w:rsid w:val="00225022"/>
    <w:rsid w:val="00285E99"/>
    <w:rsid w:val="003833E2"/>
    <w:rsid w:val="003E11DC"/>
    <w:rsid w:val="00410ACA"/>
    <w:rsid w:val="004516FB"/>
    <w:rsid w:val="00466F61"/>
    <w:rsid w:val="004873ED"/>
    <w:rsid w:val="00496068"/>
    <w:rsid w:val="004A5A06"/>
    <w:rsid w:val="00515687"/>
    <w:rsid w:val="00516684"/>
    <w:rsid w:val="005735A5"/>
    <w:rsid w:val="00626B9E"/>
    <w:rsid w:val="0062742D"/>
    <w:rsid w:val="006E0F75"/>
    <w:rsid w:val="0080716A"/>
    <w:rsid w:val="00813F95"/>
    <w:rsid w:val="00844970"/>
    <w:rsid w:val="008B61C0"/>
    <w:rsid w:val="00951347"/>
    <w:rsid w:val="0095209A"/>
    <w:rsid w:val="00A4134B"/>
    <w:rsid w:val="00A85616"/>
    <w:rsid w:val="00B30380"/>
    <w:rsid w:val="00BE4DD4"/>
    <w:rsid w:val="00BE5F33"/>
    <w:rsid w:val="00C22890"/>
    <w:rsid w:val="00CC27A2"/>
    <w:rsid w:val="00D57F93"/>
    <w:rsid w:val="00DB7579"/>
    <w:rsid w:val="00DC2CD1"/>
    <w:rsid w:val="00DD425F"/>
    <w:rsid w:val="00E742E7"/>
    <w:rsid w:val="00EE1418"/>
    <w:rsid w:val="00F73EFD"/>
    <w:rsid w:val="00F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F7A5D6"/>
  <w15:chartTrackingRefBased/>
  <w15:docId w15:val="{95736A77-98AC-42FE-96CA-C1F49DC3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Tabeliruudustik">
    <w:name w:val="Table Grid"/>
    <w:basedOn w:val="Normaaltabel"/>
    <w:uiPriority w:val="59"/>
    <w:unhideWhenUsed/>
    <w:rsid w:val="00E7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E742E7"/>
    <w:rPr>
      <w:color w:val="0000FF" w:themeColor="hyperlink"/>
      <w:u w:val="single"/>
    </w:rPr>
  </w:style>
  <w:style w:type="character" w:styleId="Tugev">
    <w:name w:val="Strong"/>
    <w:basedOn w:val="Liguvaikefont"/>
    <w:uiPriority w:val="22"/>
    <w:qFormat/>
    <w:rsid w:val="00DC2CD1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allaadveeb">
    <w:name w:val="Normal (Web)"/>
    <w:basedOn w:val="Normaallaad"/>
    <w:uiPriority w:val="99"/>
    <w:unhideWhenUsed/>
    <w:rsid w:val="00496068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tyhik">
    <w:name w:val="tyhik"/>
    <w:basedOn w:val="Liguvaikefont"/>
    <w:rsid w:val="00496068"/>
  </w:style>
  <w:style w:type="character" w:customStyle="1" w:styleId="mm">
    <w:name w:val="mm"/>
    <w:basedOn w:val="Liguvaikefont"/>
    <w:rsid w:val="00496068"/>
  </w:style>
  <w:style w:type="character" w:styleId="Klastatudhperlink">
    <w:name w:val="FollowedHyperlink"/>
    <w:basedOn w:val="Liguvaikefont"/>
    <w:uiPriority w:val="99"/>
    <w:semiHidden/>
    <w:unhideWhenUsed/>
    <w:rsid w:val="00F73E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50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8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7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96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9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04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62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360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Reesi Efert</dc:creator>
  <cp:keywords/>
  <dc:description/>
  <cp:lastModifiedBy>Reesi Efert</cp:lastModifiedBy>
  <cp:revision>7</cp:revision>
  <dcterms:created xsi:type="dcterms:W3CDTF">2017-11-27T10:29:00Z</dcterms:created>
  <dcterms:modified xsi:type="dcterms:W3CDTF">2018-04-03T06:37:00Z</dcterms:modified>
</cp:coreProperties>
</file>