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8AA0" w14:textId="77777777" w:rsidR="006C0BC3" w:rsidRPr="00453CCC" w:rsidRDefault="006C0BC3" w:rsidP="006C0BC3">
      <w:pPr>
        <w:spacing w:after="0" w:line="240" w:lineRule="auto"/>
        <w:ind w:left="708" w:firstLine="708"/>
        <w:jc w:val="left"/>
        <w:rPr>
          <w:rFonts w:ascii="Calibri" w:hAnsi="Calibri"/>
          <w:b/>
          <w:color w:val="0077C0"/>
          <w:sz w:val="26"/>
          <w:szCs w:val="26"/>
          <w:lang w:bidi="ru-RU"/>
        </w:rPr>
      </w:pPr>
      <w:bookmarkStart w:id="0" w:name="_GoBack"/>
      <w:bookmarkEnd w:id="0"/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Верно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или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ошибочно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данное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утверждение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?</w:t>
      </w:r>
    </w:p>
    <w:p w14:paraId="5C1809E5" w14:textId="17BA4D84" w:rsidR="006C0BC3" w:rsidRPr="00453CCC" w:rsidRDefault="006C0BC3" w:rsidP="006C0BC3">
      <w:pPr>
        <w:spacing w:after="0" w:line="240" w:lineRule="auto"/>
        <w:ind w:left="709" w:firstLine="708"/>
        <w:jc w:val="left"/>
        <w:rPr>
          <w:rFonts w:ascii="Calibri" w:hAnsi="Calibri"/>
          <w:b/>
          <w:color w:val="0077C0"/>
          <w:sz w:val="26"/>
          <w:szCs w:val="26"/>
          <w:lang w:bidi="ru-RU"/>
        </w:rPr>
      </w:pP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Поставьте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крестик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рядом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с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верным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 xml:space="preserve"> </w:t>
      </w:r>
      <w:proofErr w:type="spellStart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ответом</w:t>
      </w:r>
      <w:proofErr w:type="spellEnd"/>
      <w:r w:rsidRPr="00453CCC">
        <w:rPr>
          <w:rFonts w:ascii="Calibri" w:hAnsi="Calibri"/>
          <w:b/>
          <w:color w:val="0077C0"/>
          <w:sz w:val="26"/>
          <w:szCs w:val="26"/>
          <w:lang w:bidi="ru-RU"/>
        </w:rPr>
        <w:t>.</w:t>
      </w:r>
    </w:p>
    <w:p w14:paraId="613C7D45" w14:textId="3C0CE80B" w:rsidR="00836BB8" w:rsidRDefault="00836BB8" w:rsidP="006C0BC3">
      <w:pPr>
        <w:spacing w:after="0" w:line="240" w:lineRule="auto"/>
        <w:ind w:left="709" w:firstLine="708"/>
        <w:jc w:val="left"/>
        <w:rPr>
          <w:rFonts w:ascii="Calibri" w:hAnsi="Calibri"/>
          <w:b/>
          <w:color w:val="C00000"/>
          <w:sz w:val="28"/>
          <w:szCs w:val="28"/>
          <w:lang w:bidi="ru-RU"/>
        </w:rPr>
      </w:pPr>
    </w:p>
    <w:p w14:paraId="562EB840" w14:textId="77777777" w:rsidR="004A7548" w:rsidRPr="004A7548" w:rsidRDefault="004A7548" w:rsidP="006C0BC3">
      <w:pPr>
        <w:spacing w:after="0" w:line="240" w:lineRule="auto"/>
        <w:ind w:left="709" w:firstLine="708"/>
        <w:jc w:val="left"/>
        <w:rPr>
          <w:rFonts w:ascii="Calibri" w:hAnsi="Calibri"/>
          <w:b/>
          <w:color w:val="C00000"/>
          <w:sz w:val="16"/>
          <w:szCs w:val="16"/>
          <w:lang w:bidi="ru-RU"/>
        </w:rPr>
      </w:pPr>
    </w:p>
    <w:tbl>
      <w:tblPr>
        <w:tblStyle w:val="Kontuurtabel"/>
        <w:tblW w:w="11058" w:type="dxa"/>
        <w:tblInd w:w="-993" w:type="dxa"/>
        <w:tblLook w:val="04A0" w:firstRow="1" w:lastRow="0" w:firstColumn="1" w:lastColumn="0" w:noHBand="0" w:noVBand="1"/>
      </w:tblPr>
      <w:tblGrid>
        <w:gridCol w:w="562"/>
        <w:gridCol w:w="8478"/>
        <w:gridCol w:w="834"/>
        <w:gridCol w:w="1184"/>
      </w:tblGrid>
      <w:tr w:rsidR="00836BB8" w:rsidRPr="00836BB8" w14:paraId="5DF06B27" w14:textId="77777777" w:rsidTr="00836BB8"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07414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B1ED98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b/>
                <w:sz w:val="23"/>
                <w:szCs w:val="23"/>
                <w:lang w:bidi="ru-RU"/>
              </w:rPr>
              <w:t>Утверждение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F4C141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b/>
                <w:sz w:val="23"/>
                <w:szCs w:val="23"/>
                <w:lang w:bidi="ru-RU"/>
              </w:rPr>
              <w:t>Верно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A696B5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b/>
                <w:sz w:val="23"/>
                <w:szCs w:val="23"/>
                <w:lang w:bidi="ru-RU"/>
              </w:rPr>
              <w:t>Неверно</w:t>
            </w:r>
            <w:proofErr w:type="spellEnd"/>
          </w:p>
        </w:tc>
      </w:tr>
      <w:tr w:rsidR="00836BB8" w:rsidRPr="00836BB8" w14:paraId="4A155425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A95B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1.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015E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Большая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часть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алкоголя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выводится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из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организма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с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мочой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FFD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269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2FCD9616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CA7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2.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9B02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Занятия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спортом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не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ускоряют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расщепление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алкоголя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в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организме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B7C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322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55FFC201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8F73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3.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173B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Кратковременное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купание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в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прохладной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воде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или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холодный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душ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помогут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уменьшить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опьянение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E00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F5A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35AEA3F5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70D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4.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9CC5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Квас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кефир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безалкогольное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пиво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и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сидры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, а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также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некоторые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конфеты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содержат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слишком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мало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алкоголя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для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опьянения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9C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CD4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04D89226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BA0F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5.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92F1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В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тепле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алкоголь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выводится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с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потом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поэтому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можно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выпить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больше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чем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обычно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196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D83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21F931AC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8131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6.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EFEB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Энергетические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напитки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и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кофе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помогут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быстрее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протрезветь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046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879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46BCE898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14D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7.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E231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Если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перед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сном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употреблять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алкоголь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сон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будет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поверхностным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4F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6B1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2C0F8542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652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8.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7F3B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Вы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опьянеете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сильнее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,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если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будете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смешивать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разные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напитки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34C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4C9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02B56927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FE54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9.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D60D" w14:textId="3531327C" w:rsidR="006C0BC3" w:rsidRPr="0085625C" w:rsidRDefault="002E22B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ru-RU" w:eastAsia="et-EE"/>
              </w:rPr>
              <w:t>Крепкий алкоголь помогает при замерзании</w:t>
            </w:r>
            <w:r w:rsidR="0085625C">
              <w:rPr>
                <w:rFonts w:ascii="Segoe UI" w:hAnsi="Segoe UI" w:cs="Segoe UI"/>
                <w:color w:val="00000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C06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112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836BB8" w:rsidRPr="00836BB8" w14:paraId="1C097B52" w14:textId="77777777" w:rsidTr="00836B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914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 w:cs="Times New Roman"/>
                <w:sz w:val="23"/>
                <w:szCs w:val="23"/>
              </w:rPr>
            </w:pPr>
            <w:r w:rsidRPr="00836BB8">
              <w:rPr>
                <w:rFonts w:ascii="Calibri" w:eastAsia="Times New Roman" w:hAnsi="Calibri" w:cs="Times New Roman"/>
                <w:sz w:val="23"/>
                <w:szCs w:val="23"/>
                <w:lang w:bidi="ru-RU"/>
              </w:rPr>
              <w:t>10.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28AE" w14:textId="77777777" w:rsidR="006C0BC3" w:rsidRPr="00836BB8" w:rsidRDefault="006C0BC3" w:rsidP="0055741F">
            <w:pPr>
              <w:spacing w:after="0" w:line="240" w:lineRule="auto"/>
              <w:rPr>
                <w:rFonts w:ascii="Calibri" w:hAnsi="Calibri"/>
                <w:sz w:val="23"/>
                <w:szCs w:val="23"/>
              </w:rPr>
            </w:pP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Пиво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и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сидр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не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являются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прохладительными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напитками</w:t>
            </w:r>
            <w:proofErr w:type="spellEnd"/>
            <w:r w:rsidRPr="00836BB8">
              <w:rPr>
                <w:rFonts w:ascii="Calibri" w:hAnsi="Calibri"/>
                <w:sz w:val="23"/>
                <w:szCs w:val="23"/>
                <w:lang w:bidi="ru-RU"/>
              </w:rPr>
              <w:t>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F77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EAB" w14:textId="77777777" w:rsidR="006C0BC3" w:rsidRPr="00836BB8" w:rsidRDefault="006C0BC3" w:rsidP="0055741F">
            <w:pPr>
              <w:spacing w:after="0" w:line="240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</w:tbl>
    <w:p w14:paraId="03B8DD29" w14:textId="77777777" w:rsidR="00683F72" w:rsidRPr="006E0708" w:rsidRDefault="007F4085" w:rsidP="00E9062D">
      <w:pPr>
        <w:pStyle w:val="Pealkiri1"/>
      </w:pPr>
    </w:p>
    <w:sectPr w:rsidR="00683F72" w:rsidRPr="006E0708" w:rsidSect="00E90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8391" w:orient="landscape" w:code="11"/>
      <w:pgMar w:top="1702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47E3" w14:textId="77777777" w:rsidR="00571FC2" w:rsidRDefault="00571FC2" w:rsidP="006E0708">
      <w:pPr>
        <w:spacing w:after="0" w:line="240" w:lineRule="auto"/>
      </w:pPr>
      <w:r>
        <w:separator/>
      </w:r>
    </w:p>
  </w:endnote>
  <w:endnote w:type="continuationSeparator" w:id="0">
    <w:p w14:paraId="1CAFFADB" w14:textId="77777777" w:rsidR="00571FC2" w:rsidRDefault="00571FC2" w:rsidP="006E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7FDAA" w14:textId="77777777" w:rsidR="006A4B83" w:rsidRDefault="006A4B8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5C96" w14:textId="77777777" w:rsidR="006A4B83" w:rsidRDefault="006A4B8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24EE" w14:textId="77777777" w:rsidR="006A4B83" w:rsidRDefault="006A4B8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CC43" w14:textId="77777777" w:rsidR="00571FC2" w:rsidRDefault="00571FC2" w:rsidP="006E0708">
      <w:pPr>
        <w:spacing w:after="0" w:line="240" w:lineRule="auto"/>
      </w:pPr>
      <w:r>
        <w:separator/>
      </w:r>
    </w:p>
  </w:footnote>
  <w:footnote w:type="continuationSeparator" w:id="0">
    <w:p w14:paraId="1058CAF7" w14:textId="77777777" w:rsidR="00571FC2" w:rsidRDefault="00571FC2" w:rsidP="006E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095C" w14:textId="77777777" w:rsidR="006A4B83" w:rsidRDefault="006A4B8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3396" w14:textId="77777777" w:rsidR="006E0708" w:rsidRDefault="006E0708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4786D875" wp14:editId="1B2ACF8E">
          <wp:simplePos x="0" y="0"/>
          <wp:positionH relativeFrom="margin">
            <wp:posOffset>-899795</wp:posOffset>
          </wp:positionH>
          <wp:positionV relativeFrom="page">
            <wp:posOffset>15766</wp:posOffset>
          </wp:positionV>
          <wp:extent cx="7559999" cy="5329479"/>
          <wp:effectExtent l="0" t="0" r="3175" b="5080"/>
          <wp:wrapNone/>
          <wp:docPr id="17" name="Pil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5329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F76C" w14:textId="77777777" w:rsidR="006A4B83" w:rsidRDefault="006A4B8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D6"/>
    <w:rsid w:val="000358F1"/>
    <w:rsid w:val="000A2CE3"/>
    <w:rsid w:val="000B5EBD"/>
    <w:rsid w:val="00105E60"/>
    <w:rsid w:val="00192E4D"/>
    <w:rsid w:val="001D2D27"/>
    <w:rsid w:val="002D26B2"/>
    <w:rsid w:val="002E22B3"/>
    <w:rsid w:val="003D25F9"/>
    <w:rsid w:val="00453CCC"/>
    <w:rsid w:val="004A7548"/>
    <w:rsid w:val="005469B0"/>
    <w:rsid w:val="00571FC2"/>
    <w:rsid w:val="005C652E"/>
    <w:rsid w:val="0063557D"/>
    <w:rsid w:val="006522D6"/>
    <w:rsid w:val="00653B60"/>
    <w:rsid w:val="006A4B83"/>
    <w:rsid w:val="006C0BC3"/>
    <w:rsid w:val="006E0708"/>
    <w:rsid w:val="006E43A9"/>
    <w:rsid w:val="007C6CEB"/>
    <w:rsid w:val="007F4085"/>
    <w:rsid w:val="00836BB8"/>
    <w:rsid w:val="0085625C"/>
    <w:rsid w:val="009E306B"/>
    <w:rsid w:val="009E52D5"/>
    <w:rsid w:val="00A04AFC"/>
    <w:rsid w:val="00B81432"/>
    <w:rsid w:val="00BB5D36"/>
    <w:rsid w:val="00D06CA4"/>
    <w:rsid w:val="00E9062D"/>
    <w:rsid w:val="00F7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694643"/>
  <w15:chartTrackingRefBased/>
  <w15:docId w15:val="{5A7F1BFC-6D21-4192-B25C-F45AC26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192E4D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E9062D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ind w:right="-283"/>
      <w:jc w:val="left"/>
      <w:outlineLvl w:val="0"/>
    </w:pPr>
    <w:rPr>
      <w:rFonts w:ascii="Arial" w:eastAsia="Arial" w:hAnsi="Arial" w:cs="Arial"/>
      <w:b/>
      <w:caps/>
      <w:color w:val="0077C0"/>
      <w:sz w:val="28"/>
      <w:szCs w:val="40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E9062D"/>
    <w:rPr>
      <w:rFonts w:ascii="Arial" w:eastAsia="Arial" w:hAnsi="Arial" w:cs="Arial"/>
      <w:b/>
      <w:caps/>
      <w:color w:val="0077C0"/>
      <w:sz w:val="28"/>
      <w:szCs w:val="40"/>
      <w:lang w:val="et" w:eastAsia="et-EE"/>
    </w:rPr>
  </w:style>
  <w:style w:type="paragraph" w:styleId="Pis">
    <w:name w:val="header"/>
    <w:basedOn w:val="Normaallaad"/>
    <w:link w:val="PisMrk"/>
    <w:uiPriority w:val="99"/>
    <w:unhideWhenUsed/>
    <w:rsid w:val="006E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E0708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6E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E0708"/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59"/>
    <w:rsid w:val="000B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andri@kool.voru</dc:creator>
  <cp:keywords/>
  <dc:description/>
  <cp:lastModifiedBy>Gerli Grünberg</cp:lastModifiedBy>
  <cp:revision>2</cp:revision>
  <cp:lastPrinted>2019-02-21T07:34:00Z</cp:lastPrinted>
  <dcterms:created xsi:type="dcterms:W3CDTF">2020-04-08T07:28:00Z</dcterms:created>
  <dcterms:modified xsi:type="dcterms:W3CDTF">2020-04-08T07:28:00Z</dcterms:modified>
</cp:coreProperties>
</file>